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53" w:rsidRDefault="00B23753" w:rsidP="00967C9D">
      <w:pPr>
        <w:rPr>
          <w:szCs w:val="96"/>
        </w:rPr>
      </w:pPr>
      <w:r>
        <w:rPr>
          <w:szCs w:val="96"/>
        </w:rPr>
        <w:t>Public Hearing on Home Business Ordinance Dominates Meeting</w:t>
      </w:r>
    </w:p>
    <w:p w:rsidR="00B23753" w:rsidRDefault="00B23753" w:rsidP="00967C9D">
      <w:pPr>
        <w:rPr>
          <w:szCs w:val="96"/>
        </w:rPr>
      </w:pPr>
      <w:r>
        <w:rPr>
          <w:szCs w:val="96"/>
        </w:rPr>
        <w:t>By Rande Davis</w:t>
      </w:r>
    </w:p>
    <w:p w:rsidR="004E1B8B" w:rsidRDefault="004E1B8B" w:rsidP="00967C9D">
      <w:pPr>
        <w:rPr>
          <w:szCs w:val="96"/>
        </w:rPr>
      </w:pPr>
    </w:p>
    <w:p w:rsidR="00434DCF" w:rsidRDefault="007123CC" w:rsidP="00967C9D">
      <w:pPr>
        <w:rPr>
          <w:szCs w:val="96"/>
        </w:rPr>
      </w:pPr>
      <w:r>
        <w:rPr>
          <w:szCs w:val="96"/>
        </w:rPr>
        <w:t xml:space="preserve">The October 18 town meeting was </w:t>
      </w:r>
      <w:r w:rsidR="00B23753">
        <w:rPr>
          <w:szCs w:val="96"/>
        </w:rPr>
        <w:t>dominated</w:t>
      </w:r>
      <w:r>
        <w:rPr>
          <w:szCs w:val="96"/>
        </w:rPr>
        <w:t xml:space="preserve"> by public testimony</w:t>
      </w:r>
      <w:r w:rsidR="00434DCF">
        <w:rPr>
          <w:szCs w:val="96"/>
        </w:rPr>
        <w:t xml:space="preserve">, at times quite passionate, </w:t>
      </w:r>
      <w:r>
        <w:rPr>
          <w:szCs w:val="96"/>
        </w:rPr>
        <w:t>about special exception use in homes with shared driveways</w:t>
      </w:r>
      <w:r w:rsidR="00B23753">
        <w:rPr>
          <w:szCs w:val="96"/>
        </w:rPr>
        <w:t xml:space="preserve"> and resident comments on the </w:t>
      </w:r>
      <w:r w:rsidR="00434DCF">
        <w:rPr>
          <w:szCs w:val="96"/>
        </w:rPr>
        <w:t>proposed townhouse development by</w:t>
      </w:r>
      <w:r>
        <w:rPr>
          <w:szCs w:val="96"/>
        </w:rPr>
        <w:t xml:space="preserve"> Habitat for Humanity in Poolesville.</w:t>
      </w:r>
    </w:p>
    <w:p w:rsidR="00434DCF" w:rsidRDefault="00A94968" w:rsidP="00967C9D">
      <w:pPr>
        <w:rPr>
          <w:szCs w:val="96"/>
        </w:rPr>
      </w:pPr>
      <w:r>
        <w:rPr>
          <w:szCs w:val="96"/>
        </w:rPr>
        <w:t>The public hearing on two of the ordinances did not have any resident testimony offered.</w:t>
      </w:r>
      <w:r w:rsidR="005C1E8A">
        <w:rPr>
          <w:szCs w:val="96"/>
        </w:rPr>
        <w:t xml:space="preserve"> </w:t>
      </w:r>
      <w:r>
        <w:rPr>
          <w:szCs w:val="96"/>
        </w:rPr>
        <w:t xml:space="preserve">Those ordinances were </w:t>
      </w:r>
      <w:r w:rsidR="00434DCF">
        <w:rPr>
          <w:szCs w:val="96"/>
        </w:rPr>
        <w:t>Ordinance 181 concerning exemption of certain commercial signs during weekends a</w:t>
      </w:r>
      <w:r>
        <w:rPr>
          <w:szCs w:val="96"/>
        </w:rPr>
        <w:t>nd Ordinance 182 that states that private property covena</w:t>
      </w:r>
      <w:r w:rsidR="00434DCF">
        <w:rPr>
          <w:szCs w:val="96"/>
        </w:rPr>
        <w:t xml:space="preserve">nts and agreements </w:t>
      </w:r>
      <w:r>
        <w:rPr>
          <w:szCs w:val="96"/>
        </w:rPr>
        <w:t xml:space="preserve">shall not be construed to be enforceable by the town and shall not be considered </w:t>
      </w:r>
      <w:r w:rsidR="00B23753">
        <w:rPr>
          <w:szCs w:val="96"/>
        </w:rPr>
        <w:t xml:space="preserve">in </w:t>
      </w:r>
      <w:r>
        <w:rPr>
          <w:szCs w:val="96"/>
        </w:rPr>
        <w:t>assessing zoning requirements, uses, special exceptions, and other variances.</w:t>
      </w:r>
    </w:p>
    <w:p w:rsidR="004F1490" w:rsidRDefault="00434DCF" w:rsidP="00967C9D">
      <w:pPr>
        <w:rPr>
          <w:szCs w:val="96"/>
        </w:rPr>
      </w:pPr>
      <w:r>
        <w:rPr>
          <w:szCs w:val="96"/>
        </w:rPr>
        <w:t xml:space="preserve">However, Ordinance 183, </w:t>
      </w:r>
      <w:r w:rsidR="004F1490">
        <w:rPr>
          <w:szCs w:val="96"/>
        </w:rPr>
        <w:t xml:space="preserve">which would not permit special exception requests for home businesses in residences having </w:t>
      </w:r>
      <w:r w:rsidR="00A0037B">
        <w:rPr>
          <w:szCs w:val="96"/>
        </w:rPr>
        <w:t xml:space="preserve">a </w:t>
      </w:r>
      <w:r w:rsidR="004F1490">
        <w:rPr>
          <w:szCs w:val="96"/>
        </w:rPr>
        <w:t>shared driveway, attracted thirteen speakers, twelve against the ordinance with one in favor.</w:t>
      </w:r>
    </w:p>
    <w:p w:rsidR="00B932A7" w:rsidRDefault="004F1490" w:rsidP="00967C9D">
      <w:pPr>
        <w:rPr>
          <w:szCs w:val="96"/>
        </w:rPr>
      </w:pPr>
      <w:r>
        <w:rPr>
          <w:szCs w:val="96"/>
        </w:rPr>
        <w:t xml:space="preserve">The town zoning </w:t>
      </w:r>
      <w:r w:rsidR="00B932A7">
        <w:rPr>
          <w:szCs w:val="96"/>
        </w:rPr>
        <w:t>previously allowed for</w:t>
      </w:r>
      <w:r>
        <w:rPr>
          <w:szCs w:val="96"/>
        </w:rPr>
        <w:t xml:space="preserve"> such permit requests providing that the home business did not “materially increase” traffic on the shared driveway.</w:t>
      </w:r>
      <w:r w:rsidR="005C1E8A">
        <w:rPr>
          <w:szCs w:val="96"/>
        </w:rPr>
        <w:t xml:space="preserve"> </w:t>
      </w:r>
      <w:r>
        <w:rPr>
          <w:szCs w:val="96"/>
        </w:rPr>
        <w:t xml:space="preserve">Poolesville Vision and Contact Lens Service, owned by Dr. Robin Mevissen and Dr. Thomas </w:t>
      </w:r>
      <w:proofErr w:type="spellStart"/>
      <w:r>
        <w:rPr>
          <w:szCs w:val="96"/>
        </w:rPr>
        <w:t>McInnes</w:t>
      </w:r>
      <w:proofErr w:type="spellEnd"/>
      <w:r w:rsidR="006C0207">
        <w:rPr>
          <w:szCs w:val="96"/>
        </w:rPr>
        <w:t>,</w:t>
      </w:r>
      <w:r>
        <w:rPr>
          <w:szCs w:val="96"/>
        </w:rPr>
        <w:t xml:space="preserve"> had applied and received permission by the town </w:t>
      </w:r>
      <w:r w:rsidR="006C0207">
        <w:rPr>
          <w:szCs w:val="96"/>
        </w:rPr>
        <w:t>Board of Zoning Appeal (</w:t>
      </w:r>
      <w:r>
        <w:rPr>
          <w:szCs w:val="96"/>
        </w:rPr>
        <w:t>BZA</w:t>
      </w:r>
      <w:r w:rsidR="006C0207">
        <w:rPr>
          <w:szCs w:val="96"/>
        </w:rPr>
        <w:t>)</w:t>
      </w:r>
      <w:r>
        <w:rPr>
          <w:szCs w:val="96"/>
        </w:rPr>
        <w:t xml:space="preserve"> for a permit to operate their medical service at the residence at Selby Court.</w:t>
      </w:r>
      <w:r w:rsidR="005C1E8A">
        <w:rPr>
          <w:szCs w:val="96"/>
        </w:rPr>
        <w:t xml:space="preserve"> </w:t>
      </w:r>
      <w:r w:rsidR="004337B5">
        <w:rPr>
          <w:szCs w:val="96"/>
        </w:rPr>
        <w:t xml:space="preserve">A neighbor appealed that decision within </w:t>
      </w:r>
      <w:r w:rsidR="006C0207">
        <w:rPr>
          <w:szCs w:val="96"/>
        </w:rPr>
        <w:t>thirty</w:t>
      </w:r>
      <w:r w:rsidR="004337B5">
        <w:rPr>
          <w:szCs w:val="96"/>
        </w:rPr>
        <w:t xml:space="preserve"> days, placing a stay on the approval by the town. </w:t>
      </w:r>
      <w:r w:rsidR="00B932A7">
        <w:rPr>
          <w:szCs w:val="96"/>
        </w:rPr>
        <w:t xml:space="preserve">The change in the ordinance removes the ability of the BZA </w:t>
      </w:r>
      <w:r w:rsidR="00004234">
        <w:rPr>
          <w:szCs w:val="96"/>
        </w:rPr>
        <w:t xml:space="preserve">to grant </w:t>
      </w:r>
      <w:r w:rsidR="00B932A7">
        <w:rPr>
          <w:szCs w:val="96"/>
        </w:rPr>
        <w:t>such special exception use in the future.</w:t>
      </w:r>
      <w:r w:rsidR="005C1E8A">
        <w:rPr>
          <w:szCs w:val="96"/>
        </w:rPr>
        <w:t xml:space="preserve"> </w:t>
      </w:r>
    </w:p>
    <w:p w:rsidR="00B932A7" w:rsidRDefault="00B932A7" w:rsidP="00967C9D">
      <w:pPr>
        <w:rPr>
          <w:szCs w:val="96"/>
        </w:rPr>
      </w:pPr>
      <w:r>
        <w:rPr>
          <w:szCs w:val="96"/>
        </w:rPr>
        <w:t xml:space="preserve">Don Barnes, the neighbor sharing the driveway with </w:t>
      </w:r>
      <w:proofErr w:type="spellStart"/>
      <w:r>
        <w:rPr>
          <w:szCs w:val="96"/>
        </w:rPr>
        <w:t>Mevissen</w:t>
      </w:r>
      <w:proofErr w:type="spellEnd"/>
      <w:r>
        <w:rPr>
          <w:szCs w:val="96"/>
        </w:rPr>
        <w:t xml:space="preserve"> and </w:t>
      </w:r>
      <w:proofErr w:type="spellStart"/>
      <w:r>
        <w:rPr>
          <w:szCs w:val="96"/>
        </w:rPr>
        <w:t>McInnes</w:t>
      </w:r>
      <w:proofErr w:type="spellEnd"/>
      <w:r w:rsidR="00A0037B">
        <w:rPr>
          <w:szCs w:val="96"/>
        </w:rPr>
        <w:t>,</w:t>
      </w:r>
      <w:r>
        <w:rPr>
          <w:szCs w:val="96"/>
        </w:rPr>
        <w:t xml:space="preserve"> provided testimony in favor of the proposed ordinance.</w:t>
      </w:r>
      <w:r w:rsidR="005C1E8A">
        <w:rPr>
          <w:szCs w:val="96"/>
        </w:rPr>
        <w:t xml:space="preserve"> </w:t>
      </w:r>
      <w:r>
        <w:rPr>
          <w:szCs w:val="96"/>
        </w:rPr>
        <w:t xml:space="preserve">He stated that to allow such use of the home lowers the value of the home, increases insurance costs, </w:t>
      </w:r>
      <w:r w:rsidR="00703684">
        <w:rPr>
          <w:szCs w:val="96"/>
        </w:rPr>
        <w:t xml:space="preserve">is counter to existing private covenants, </w:t>
      </w:r>
      <w:r>
        <w:rPr>
          <w:szCs w:val="96"/>
        </w:rPr>
        <w:t xml:space="preserve">and places an undue burden on </w:t>
      </w:r>
      <w:r w:rsidR="00703684">
        <w:rPr>
          <w:szCs w:val="96"/>
        </w:rPr>
        <w:t>neighbors</w:t>
      </w:r>
      <w:r>
        <w:rPr>
          <w:szCs w:val="96"/>
        </w:rPr>
        <w:t>.</w:t>
      </w:r>
    </w:p>
    <w:p w:rsidR="0033179C" w:rsidRDefault="00B932A7" w:rsidP="00967C9D">
      <w:pPr>
        <w:rPr>
          <w:rFonts w:cs="Times New Roman"/>
        </w:rPr>
      </w:pPr>
      <w:r>
        <w:rPr>
          <w:szCs w:val="96"/>
        </w:rPr>
        <w:t>Dr. Mevissen, in her testimony</w:t>
      </w:r>
      <w:r w:rsidR="00A0037B">
        <w:rPr>
          <w:szCs w:val="96"/>
        </w:rPr>
        <w:t>,</w:t>
      </w:r>
      <w:r>
        <w:rPr>
          <w:szCs w:val="96"/>
        </w:rPr>
        <w:t xml:space="preserve"> stated that through </w:t>
      </w:r>
      <w:r w:rsidR="00511CB3">
        <w:rPr>
          <w:szCs w:val="96"/>
        </w:rPr>
        <w:t>agreements reached with the BZA, restrictions on patient visitation through appointment scheduling and installation of a separate parking area met the criteria established by the town.</w:t>
      </w:r>
      <w:r w:rsidR="005C1E8A">
        <w:rPr>
          <w:szCs w:val="96"/>
        </w:rPr>
        <w:t xml:space="preserve"> </w:t>
      </w:r>
      <w:r w:rsidR="00511CB3">
        <w:rPr>
          <w:szCs w:val="96"/>
        </w:rPr>
        <w:t xml:space="preserve">She stated </w:t>
      </w:r>
      <w:r w:rsidR="00A0037B">
        <w:rPr>
          <w:szCs w:val="96"/>
        </w:rPr>
        <w:t xml:space="preserve">that </w:t>
      </w:r>
      <w:r w:rsidR="00703684">
        <w:rPr>
          <w:szCs w:val="96"/>
        </w:rPr>
        <w:t>if</w:t>
      </w:r>
      <w:r w:rsidR="00703684" w:rsidRPr="00703684">
        <w:rPr>
          <w:rFonts w:cs="Times New Roman"/>
        </w:rPr>
        <w:t xml:space="preserve"> a neighbor is not burdened by another having a business, then to restrict homeowners from home-based business is too great a limitation on our freedoms. </w:t>
      </w:r>
      <w:r w:rsidR="00951F9B">
        <w:rPr>
          <w:rFonts w:cs="Times New Roman"/>
        </w:rPr>
        <w:t>She said</w:t>
      </w:r>
      <w:r w:rsidR="00A0037B">
        <w:rPr>
          <w:rFonts w:cs="Times New Roman"/>
        </w:rPr>
        <w:t xml:space="preserve">, “In </w:t>
      </w:r>
      <w:r w:rsidR="00703684" w:rsidRPr="00703684">
        <w:rPr>
          <w:rFonts w:cs="Times New Roman"/>
        </w:rPr>
        <w:t>this age of recession and poor job opportunity, radical traffic congestion</w:t>
      </w:r>
      <w:r w:rsidR="00A0037B">
        <w:rPr>
          <w:rFonts w:cs="Times New Roman"/>
        </w:rPr>
        <w:t>,</w:t>
      </w:r>
      <w:r w:rsidR="00703684" w:rsidRPr="00703684">
        <w:rPr>
          <w:rFonts w:cs="Times New Roman"/>
        </w:rPr>
        <w:t xml:space="preserve"> and the desire for more and more to work from home so as to be more actively present in raising children, to simply cut off the option is unwarranted. Clearly, home-based businesses that can demonstrate little or no undue burden on their neighbors should be allowed. If the zoning board determines that no additional or unreasonable burden of a home business exists, a</w:t>
      </w:r>
      <w:r w:rsidR="00703684">
        <w:rPr>
          <w:rFonts w:cs="Times New Roman"/>
        </w:rPr>
        <w:t>nd it meets all other criteria o</w:t>
      </w:r>
      <w:r w:rsidR="00703684" w:rsidRPr="00703684">
        <w:rPr>
          <w:rFonts w:cs="Times New Roman"/>
        </w:rPr>
        <w:t>f a town’s ordinanc</w:t>
      </w:r>
      <w:r w:rsidR="00703684">
        <w:rPr>
          <w:rFonts w:cs="Times New Roman"/>
        </w:rPr>
        <w:t>e, then it should be allowed.</w:t>
      </w:r>
      <w:r w:rsidR="00951F9B">
        <w:rPr>
          <w:rFonts w:cs="Times New Roman"/>
        </w:rPr>
        <w:t>”</w:t>
      </w:r>
      <w:r w:rsidR="00703684">
        <w:rPr>
          <w:rFonts w:cs="Times New Roman"/>
        </w:rPr>
        <w:br/>
        <w:t>The eleven other speakers</w:t>
      </w:r>
      <w:r w:rsidR="00004234">
        <w:rPr>
          <w:rFonts w:cs="Times New Roman"/>
        </w:rPr>
        <w:t>,</w:t>
      </w:r>
      <w:r w:rsidR="00703684">
        <w:rPr>
          <w:rFonts w:cs="Times New Roman"/>
        </w:rPr>
        <w:t xml:space="preserve"> who are patients or neighbors of Dr. Mevissen</w:t>
      </w:r>
      <w:r w:rsidR="00004234">
        <w:rPr>
          <w:rFonts w:cs="Times New Roman"/>
        </w:rPr>
        <w:t>,</w:t>
      </w:r>
      <w:r w:rsidR="00703684">
        <w:rPr>
          <w:rFonts w:cs="Times New Roman"/>
        </w:rPr>
        <w:t xml:space="preserve"> voiced support stating their appreciation for the service and convenience </w:t>
      </w:r>
      <w:r w:rsidR="00951F9B">
        <w:rPr>
          <w:rFonts w:cs="Times New Roman"/>
        </w:rPr>
        <w:t xml:space="preserve">of having </w:t>
      </w:r>
      <w:r w:rsidR="00703684">
        <w:rPr>
          <w:rFonts w:cs="Times New Roman"/>
        </w:rPr>
        <w:t xml:space="preserve">the practice in town. </w:t>
      </w:r>
      <w:r w:rsidR="0033179C">
        <w:rPr>
          <w:rFonts w:cs="Times New Roman"/>
        </w:rPr>
        <w:t xml:space="preserve">Rudy </w:t>
      </w:r>
      <w:proofErr w:type="spellStart"/>
      <w:r w:rsidR="0033179C">
        <w:rPr>
          <w:rFonts w:cs="Times New Roman"/>
        </w:rPr>
        <w:t>Gole</w:t>
      </w:r>
      <w:proofErr w:type="spellEnd"/>
      <w:r w:rsidR="0033179C">
        <w:rPr>
          <w:rFonts w:cs="Times New Roman"/>
        </w:rPr>
        <w:t xml:space="preserve"> stated</w:t>
      </w:r>
      <w:r w:rsidR="006C275B">
        <w:rPr>
          <w:rFonts w:cs="Times New Roman"/>
        </w:rPr>
        <w:t xml:space="preserve"> </w:t>
      </w:r>
      <w:r w:rsidR="0033179C">
        <w:rPr>
          <w:rFonts w:cs="Times New Roman"/>
        </w:rPr>
        <w:t>his famil</w:t>
      </w:r>
      <w:r w:rsidR="006C275B">
        <w:rPr>
          <w:rFonts w:cs="Times New Roman"/>
        </w:rPr>
        <w:t xml:space="preserve">y’s </w:t>
      </w:r>
      <w:r w:rsidR="0033179C">
        <w:rPr>
          <w:rFonts w:cs="Times New Roman"/>
        </w:rPr>
        <w:t>support for the medical practice</w:t>
      </w:r>
      <w:r w:rsidR="00004234">
        <w:rPr>
          <w:rFonts w:cs="Times New Roman"/>
        </w:rPr>
        <w:t>,</w:t>
      </w:r>
      <w:r w:rsidR="0033179C">
        <w:rPr>
          <w:rFonts w:cs="Times New Roman"/>
        </w:rPr>
        <w:t xml:space="preserve"> and</w:t>
      </w:r>
      <w:r w:rsidR="00004234">
        <w:rPr>
          <w:rFonts w:cs="Times New Roman"/>
        </w:rPr>
        <w:t>,</w:t>
      </w:r>
      <w:r w:rsidR="0033179C">
        <w:rPr>
          <w:rFonts w:cs="Times New Roman"/>
        </w:rPr>
        <w:t xml:space="preserve"> in asking the commissioners not to approve the restriction</w:t>
      </w:r>
      <w:r w:rsidR="00004234">
        <w:rPr>
          <w:rFonts w:cs="Times New Roman"/>
        </w:rPr>
        <w:t>,</w:t>
      </w:r>
      <w:r w:rsidR="0033179C">
        <w:rPr>
          <w:rFonts w:cs="Times New Roman"/>
        </w:rPr>
        <w:t xml:space="preserve"> also called on them </w:t>
      </w:r>
      <w:r w:rsidR="00004234">
        <w:rPr>
          <w:rFonts w:cs="Times New Roman"/>
        </w:rPr>
        <w:t xml:space="preserve">to </w:t>
      </w:r>
      <w:r w:rsidR="0033179C">
        <w:rPr>
          <w:rFonts w:cs="Times New Roman"/>
        </w:rPr>
        <w:t>allow Dr. Mevissen’s practice</w:t>
      </w:r>
      <w:r w:rsidR="00951F9B">
        <w:rPr>
          <w:rFonts w:cs="Times New Roman"/>
        </w:rPr>
        <w:t xml:space="preserve"> </w:t>
      </w:r>
      <w:r w:rsidR="0033179C">
        <w:rPr>
          <w:rFonts w:cs="Times New Roman"/>
        </w:rPr>
        <w:t>“at least by a grandfathering clause as the only fair</w:t>
      </w:r>
      <w:r w:rsidR="00951F9B">
        <w:rPr>
          <w:rFonts w:cs="Times New Roman"/>
        </w:rPr>
        <w:t xml:space="preserve"> and right</w:t>
      </w:r>
      <w:r w:rsidR="0033179C">
        <w:rPr>
          <w:rFonts w:cs="Times New Roman"/>
        </w:rPr>
        <w:t xml:space="preserve"> thing to do.”</w:t>
      </w:r>
    </w:p>
    <w:p w:rsidR="0033179C" w:rsidRDefault="00951F9B" w:rsidP="00967C9D">
      <w:pPr>
        <w:rPr>
          <w:rFonts w:cs="Times New Roman"/>
        </w:rPr>
      </w:pPr>
      <w:r>
        <w:rPr>
          <w:rFonts w:cs="Times New Roman"/>
        </w:rPr>
        <w:t>One twenty-</w:t>
      </w:r>
      <w:r w:rsidR="0033179C">
        <w:rPr>
          <w:rFonts w:cs="Times New Roman"/>
        </w:rPr>
        <w:t xml:space="preserve">year resident, who also says she has six children, valued the local service and appreciated not having to </w:t>
      </w:r>
      <w:r>
        <w:rPr>
          <w:rFonts w:cs="Times New Roman"/>
        </w:rPr>
        <w:t xml:space="preserve">drive out of town for </w:t>
      </w:r>
      <w:proofErr w:type="gramStart"/>
      <w:r>
        <w:rPr>
          <w:rFonts w:cs="Times New Roman"/>
        </w:rPr>
        <w:t>care</w:t>
      </w:r>
      <w:proofErr w:type="gramEnd"/>
      <w:r w:rsidR="006C275B">
        <w:rPr>
          <w:rFonts w:cs="Times New Roman"/>
        </w:rPr>
        <w:t xml:space="preserve">. She </w:t>
      </w:r>
      <w:r>
        <w:rPr>
          <w:rFonts w:cs="Times New Roman"/>
        </w:rPr>
        <w:t>indicated that her large family probably places a greater traffic burden on neighbors than does an eye</w:t>
      </w:r>
      <w:r w:rsidR="006C275B">
        <w:rPr>
          <w:rFonts w:cs="Times New Roman"/>
        </w:rPr>
        <w:t>-</w:t>
      </w:r>
      <w:r>
        <w:rPr>
          <w:rFonts w:cs="Times New Roman"/>
        </w:rPr>
        <w:t>care business.</w:t>
      </w:r>
    </w:p>
    <w:p w:rsidR="001342EE" w:rsidRDefault="0033179C" w:rsidP="00967C9D">
      <w:pPr>
        <w:rPr>
          <w:rFonts w:cs="Times New Roman"/>
        </w:rPr>
      </w:pPr>
      <w:r>
        <w:rPr>
          <w:rFonts w:cs="Times New Roman"/>
        </w:rPr>
        <w:t>Chuck Stump, member of the planning commission and candidate for commission</w:t>
      </w:r>
      <w:r w:rsidR="00951F9B">
        <w:rPr>
          <w:rFonts w:cs="Times New Roman"/>
        </w:rPr>
        <w:t>er</w:t>
      </w:r>
      <w:r w:rsidR="006C275B">
        <w:rPr>
          <w:rFonts w:cs="Times New Roman"/>
        </w:rPr>
        <w:t>,</w:t>
      </w:r>
      <w:r>
        <w:rPr>
          <w:rFonts w:cs="Times New Roman"/>
        </w:rPr>
        <w:t xml:space="preserve"> told the commission that</w:t>
      </w:r>
      <w:r w:rsidR="00004234">
        <w:rPr>
          <w:rFonts w:cs="Times New Roman"/>
        </w:rPr>
        <w:t>,</w:t>
      </w:r>
      <w:r>
        <w:rPr>
          <w:rFonts w:cs="Times New Roman"/>
        </w:rPr>
        <w:t xml:space="preserve"> as someone who has or might want to start a home business and who also lives on a shared driveway, he opposes </w:t>
      </w:r>
      <w:r w:rsidR="00951F9B">
        <w:rPr>
          <w:rFonts w:cs="Times New Roman"/>
        </w:rPr>
        <w:t>the inflexibility</w:t>
      </w:r>
      <w:r>
        <w:rPr>
          <w:rFonts w:cs="Times New Roman"/>
        </w:rPr>
        <w:t xml:space="preserve"> of the proposed </w:t>
      </w:r>
      <w:r w:rsidR="00951F9B">
        <w:rPr>
          <w:rFonts w:cs="Times New Roman"/>
        </w:rPr>
        <w:t>ordinance.</w:t>
      </w:r>
      <w:r w:rsidR="005C1E8A">
        <w:rPr>
          <w:rFonts w:cs="Times New Roman"/>
        </w:rPr>
        <w:t xml:space="preserve"> </w:t>
      </w:r>
      <w:r>
        <w:rPr>
          <w:rFonts w:cs="Times New Roman"/>
        </w:rPr>
        <w:t xml:space="preserve">Jennifer </w:t>
      </w:r>
      <w:proofErr w:type="spellStart"/>
      <w:r>
        <w:rPr>
          <w:rFonts w:cs="Times New Roman"/>
        </w:rPr>
        <w:t>Kasten</w:t>
      </w:r>
      <w:proofErr w:type="spellEnd"/>
      <w:r>
        <w:rPr>
          <w:rFonts w:cs="Times New Roman"/>
        </w:rPr>
        <w:t>, also a candidate for commissioner</w:t>
      </w:r>
      <w:r w:rsidR="00004234">
        <w:rPr>
          <w:rFonts w:cs="Times New Roman"/>
        </w:rPr>
        <w:t>,</w:t>
      </w:r>
      <w:r>
        <w:rPr>
          <w:rFonts w:cs="Times New Roman"/>
        </w:rPr>
        <w:t xml:space="preserve"> voiced the opinion that </w:t>
      </w:r>
      <w:r w:rsidR="001342EE">
        <w:rPr>
          <w:rFonts w:cs="Times New Roman"/>
        </w:rPr>
        <w:t>the “town needs to support local business</w:t>
      </w:r>
      <w:r w:rsidR="006C275B">
        <w:rPr>
          <w:rFonts w:cs="Times New Roman"/>
        </w:rPr>
        <w:t>,</w:t>
      </w:r>
      <w:r w:rsidR="001342EE">
        <w:rPr>
          <w:rFonts w:cs="Times New Roman"/>
        </w:rPr>
        <w:t xml:space="preserve"> and they should also consider a grandfather clause regarding </w:t>
      </w:r>
      <w:proofErr w:type="spellStart"/>
      <w:r w:rsidR="001342EE">
        <w:rPr>
          <w:rFonts w:cs="Times New Roman"/>
        </w:rPr>
        <w:t>Mevissen’s</w:t>
      </w:r>
      <w:proofErr w:type="spellEnd"/>
      <w:r w:rsidR="001342EE">
        <w:rPr>
          <w:rFonts w:cs="Times New Roman"/>
        </w:rPr>
        <w:t xml:space="preserve"> practice.</w:t>
      </w:r>
      <w:r w:rsidR="00004234">
        <w:rPr>
          <w:rFonts w:cs="Times New Roman"/>
        </w:rPr>
        <w:t>”</w:t>
      </w:r>
    </w:p>
    <w:p w:rsidR="001342EE" w:rsidRDefault="001342EE">
      <w:pPr>
        <w:rPr>
          <w:rFonts w:cs="Times New Roman"/>
        </w:rPr>
      </w:pPr>
      <w:r>
        <w:rPr>
          <w:rFonts w:cs="Times New Roman"/>
        </w:rPr>
        <w:t xml:space="preserve">Hilary Schwab Shapiro advised the commissioners on </w:t>
      </w:r>
      <w:r w:rsidR="006C275B">
        <w:rPr>
          <w:rFonts w:cs="Times New Roman"/>
        </w:rPr>
        <w:t xml:space="preserve">the </w:t>
      </w:r>
      <w:r>
        <w:rPr>
          <w:rFonts w:cs="Times New Roman"/>
        </w:rPr>
        <w:t xml:space="preserve">fact that the majority of </w:t>
      </w:r>
      <w:r w:rsidR="006C275B">
        <w:rPr>
          <w:rFonts w:cs="Times New Roman"/>
        </w:rPr>
        <w:t xml:space="preserve">members of the </w:t>
      </w:r>
      <w:r>
        <w:rPr>
          <w:rFonts w:cs="Times New Roman"/>
        </w:rPr>
        <w:t>Poolesville Area Chamber of Commerce are home</w:t>
      </w:r>
      <w:r w:rsidR="006C275B">
        <w:rPr>
          <w:rFonts w:cs="Times New Roman"/>
        </w:rPr>
        <w:t>-</w:t>
      </w:r>
      <w:r>
        <w:rPr>
          <w:rFonts w:cs="Times New Roman"/>
        </w:rPr>
        <w:t xml:space="preserve">based businesses and, while not speaking </w:t>
      </w:r>
      <w:r>
        <w:rPr>
          <w:rFonts w:cs="Times New Roman"/>
        </w:rPr>
        <w:lastRenderedPageBreak/>
        <w:t>officially for the organization</w:t>
      </w:r>
      <w:r w:rsidR="006C275B">
        <w:rPr>
          <w:rFonts w:cs="Times New Roman"/>
        </w:rPr>
        <w:t>,</w:t>
      </w:r>
      <w:r>
        <w:rPr>
          <w:rFonts w:cs="Times New Roman"/>
        </w:rPr>
        <w:t xml:space="preserve"> opined that the restrictions could prove to be bad for the local economy. </w:t>
      </w:r>
    </w:p>
    <w:p w:rsidR="00B23753" w:rsidRDefault="00DC49A5">
      <w:pPr>
        <w:rPr>
          <w:rFonts w:cs="Times New Roman"/>
          <w:szCs w:val="96"/>
        </w:rPr>
      </w:pPr>
      <w:r>
        <w:rPr>
          <w:rFonts w:cs="Times New Roman"/>
          <w:szCs w:val="96"/>
        </w:rPr>
        <w:t>Regarding the proposed new townhouse development in Poolesville</w:t>
      </w:r>
      <w:r w:rsidR="001342EE">
        <w:rPr>
          <w:rFonts w:cs="Times New Roman"/>
          <w:szCs w:val="96"/>
        </w:rPr>
        <w:t>, the execut</w:t>
      </w:r>
      <w:r>
        <w:rPr>
          <w:rFonts w:cs="Times New Roman"/>
          <w:szCs w:val="96"/>
        </w:rPr>
        <w:t>ive director of Habitat for Huma</w:t>
      </w:r>
      <w:r w:rsidR="001342EE">
        <w:rPr>
          <w:rFonts w:cs="Times New Roman"/>
          <w:szCs w:val="96"/>
        </w:rPr>
        <w:t>nity of Montgomery</w:t>
      </w:r>
      <w:r>
        <w:rPr>
          <w:rFonts w:cs="Times New Roman"/>
          <w:szCs w:val="96"/>
        </w:rPr>
        <w:t xml:space="preserve"> County, Inc.</w:t>
      </w:r>
      <w:r w:rsidR="00951F9B">
        <w:rPr>
          <w:rFonts w:cs="Times New Roman"/>
          <w:szCs w:val="96"/>
        </w:rPr>
        <w:t>, John</w:t>
      </w:r>
      <w:r>
        <w:rPr>
          <w:rFonts w:cs="Times New Roman"/>
          <w:szCs w:val="96"/>
        </w:rPr>
        <w:t xml:space="preserve"> Paukstis</w:t>
      </w:r>
      <w:r w:rsidR="00951F9B">
        <w:rPr>
          <w:rFonts w:cs="Times New Roman"/>
          <w:szCs w:val="96"/>
        </w:rPr>
        <w:t>,</w:t>
      </w:r>
      <w:r>
        <w:rPr>
          <w:rFonts w:cs="Times New Roman"/>
          <w:szCs w:val="96"/>
        </w:rPr>
        <w:t xml:space="preserve"> was on hand to resubmit his original proposal which now allows for the $10,000</w:t>
      </w:r>
      <w:r w:rsidR="006C275B">
        <w:rPr>
          <w:rFonts w:cs="Times New Roman"/>
          <w:szCs w:val="96"/>
        </w:rPr>
        <w:t xml:space="preserve"> to </w:t>
      </w:r>
      <w:r>
        <w:rPr>
          <w:rFonts w:cs="Times New Roman"/>
          <w:szCs w:val="96"/>
        </w:rPr>
        <w:t xml:space="preserve">$11,000 per unit impact fee </w:t>
      </w:r>
      <w:r w:rsidR="00951F9B">
        <w:rPr>
          <w:rFonts w:cs="Times New Roman"/>
          <w:szCs w:val="96"/>
        </w:rPr>
        <w:t>and $</w:t>
      </w:r>
      <w:r>
        <w:rPr>
          <w:rFonts w:cs="Times New Roman"/>
          <w:szCs w:val="96"/>
        </w:rPr>
        <w:t>26,000 park impact fee.</w:t>
      </w:r>
      <w:r w:rsidR="005C1E8A">
        <w:rPr>
          <w:rFonts w:cs="Times New Roman"/>
          <w:szCs w:val="96"/>
        </w:rPr>
        <w:t xml:space="preserve"> </w:t>
      </w:r>
      <w:r>
        <w:rPr>
          <w:rFonts w:cs="Times New Roman"/>
          <w:szCs w:val="96"/>
        </w:rPr>
        <w:t>He will be meeting with his Board of Directors within a week to ten days to review the changes in the proposal</w:t>
      </w:r>
      <w:r w:rsidR="00B23753">
        <w:rPr>
          <w:rFonts w:cs="Times New Roman"/>
          <w:szCs w:val="96"/>
        </w:rPr>
        <w:t>.</w:t>
      </w:r>
      <w:r w:rsidR="005C1E8A">
        <w:rPr>
          <w:rFonts w:cs="Times New Roman"/>
          <w:szCs w:val="96"/>
        </w:rPr>
        <w:t xml:space="preserve"> </w:t>
      </w:r>
      <w:r w:rsidR="00B23753">
        <w:rPr>
          <w:rFonts w:cs="Times New Roman"/>
          <w:szCs w:val="96"/>
        </w:rPr>
        <w:t>He noted that his organization does not have a revenue stream and must rely on contributions from participating associates on projects</w:t>
      </w:r>
      <w:r w:rsidR="006C275B">
        <w:rPr>
          <w:rFonts w:cs="Times New Roman"/>
          <w:szCs w:val="96"/>
        </w:rPr>
        <w:t>,</w:t>
      </w:r>
      <w:r w:rsidR="00B23753">
        <w:rPr>
          <w:rFonts w:cs="Times New Roman"/>
          <w:szCs w:val="96"/>
        </w:rPr>
        <w:t xml:space="preserve"> </w:t>
      </w:r>
      <w:r w:rsidR="00951F9B">
        <w:rPr>
          <w:rFonts w:cs="Times New Roman"/>
          <w:szCs w:val="96"/>
        </w:rPr>
        <w:t>and he</w:t>
      </w:r>
      <w:r w:rsidR="00B23753">
        <w:rPr>
          <w:rFonts w:cs="Times New Roman"/>
          <w:szCs w:val="96"/>
        </w:rPr>
        <w:t xml:space="preserve"> stated </w:t>
      </w:r>
      <w:r w:rsidR="00951F9B">
        <w:rPr>
          <w:rFonts w:cs="Times New Roman"/>
          <w:szCs w:val="96"/>
        </w:rPr>
        <w:t>that any</w:t>
      </w:r>
      <w:r w:rsidR="00B23753">
        <w:rPr>
          <w:rFonts w:cs="Times New Roman"/>
          <w:szCs w:val="96"/>
        </w:rPr>
        <w:t xml:space="preserve"> adjustment in the impact fee charges would be appreciated.</w:t>
      </w:r>
      <w:r w:rsidR="005C1E8A">
        <w:rPr>
          <w:rFonts w:cs="Times New Roman"/>
          <w:szCs w:val="96"/>
        </w:rPr>
        <w:t xml:space="preserve"> </w:t>
      </w:r>
      <w:r>
        <w:rPr>
          <w:rFonts w:cs="Times New Roman"/>
          <w:szCs w:val="96"/>
        </w:rPr>
        <w:t>While various ideas were floated as ways to assist the project, in the final analysis, the comm</w:t>
      </w:r>
      <w:r w:rsidR="00B23753">
        <w:rPr>
          <w:rFonts w:cs="Times New Roman"/>
          <w:szCs w:val="96"/>
        </w:rPr>
        <w:t>issioners did not come to a cons</w:t>
      </w:r>
      <w:r>
        <w:rPr>
          <w:rFonts w:cs="Times New Roman"/>
          <w:szCs w:val="96"/>
        </w:rPr>
        <w:t>ensus and</w:t>
      </w:r>
      <w:r w:rsidR="006C275B">
        <w:rPr>
          <w:rFonts w:cs="Times New Roman"/>
          <w:szCs w:val="96"/>
        </w:rPr>
        <w:t>,</w:t>
      </w:r>
      <w:r>
        <w:rPr>
          <w:rFonts w:cs="Times New Roman"/>
          <w:szCs w:val="96"/>
        </w:rPr>
        <w:t xml:space="preserve"> </w:t>
      </w:r>
      <w:r w:rsidR="00B23753">
        <w:rPr>
          <w:rFonts w:cs="Times New Roman"/>
          <w:szCs w:val="96"/>
        </w:rPr>
        <w:t xml:space="preserve">therefore, </w:t>
      </w:r>
      <w:r w:rsidR="00951F9B">
        <w:rPr>
          <w:rFonts w:cs="Times New Roman"/>
          <w:szCs w:val="96"/>
        </w:rPr>
        <w:t>advised Mr</w:t>
      </w:r>
      <w:r>
        <w:rPr>
          <w:rFonts w:cs="Times New Roman"/>
          <w:szCs w:val="96"/>
        </w:rPr>
        <w:t xml:space="preserve">. Paukstis </w:t>
      </w:r>
      <w:r w:rsidR="00951F9B">
        <w:rPr>
          <w:rFonts w:cs="Times New Roman"/>
          <w:szCs w:val="96"/>
        </w:rPr>
        <w:t xml:space="preserve">that he </w:t>
      </w:r>
      <w:r>
        <w:rPr>
          <w:rFonts w:cs="Times New Roman"/>
          <w:szCs w:val="96"/>
        </w:rPr>
        <w:t>should present his proposal to his board without any waiver of impact fees from the town.</w:t>
      </w:r>
    </w:p>
    <w:p w:rsidR="00B23753" w:rsidRDefault="00B23753">
      <w:pPr>
        <w:rPr>
          <w:rFonts w:cs="Times New Roman"/>
          <w:szCs w:val="96"/>
        </w:rPr>
      </w:pPr>
      <w:r>
        <w:rPr>
          <w:rFonts w:cs="Times New Roman"/>
          <w:szCs w:val="96"/>
        </w:rPr>
        <w:t xml:space="preserve">On other matters, one parent came forward to voice concern </w:t>
      </w:r>
      <w:r w:rsidR="00951F9B">
        <w:rPr>
          <w:rFonts w:cs="Times New Roman"/>
          <w:szCs w:val="96"/>
        </w:rPr>
        <w:t xml:space="preserve">about further </w:t>
      </w:r>
      <w:r>
        <w:rPr>
          <w:rFonts w:cs="Times New Roman"/>
          <w:szCs w:val="96"/>
        </w:rPr>
        <w:t>use of bikes at the skate park and that older teens are not cooperating properly with the younger youth wishing to use the facility.</w:t>
      </w:r>
      <w:r w:rsidR="005C1E8A">
        <w:rPr>
          <w:rFonts w:cs="Times New Roman"/>
          <w:szCs w:val="96"/>
        </w:rPr>
        <w:t xml:space="preserve"> </w:t>
      </w:r>
      <w:r w:rsidR="00951F9B">
        <w:rPr>
          <w:rFonts w:cs="Times New Roman"/>
          <w:szCs w:val="96"/>
        </w:rPr>
        <w:t>The Parks Board will be advised to review this concern.</w:t>
      </w:r>
    </w:p>
    <w:p w:rsidR="00DC49A5" w:rsidRPr="00703684" w:rsidRDefault="00B23753">
      <w:pPr>
        <w:rPr>
          <w:rFonts w:cs="Times New Roman"/>
          <w:szCs w:val="96"/>
        </w:rPr>
      </w:pPr>
      <w:r>
        <w:rPr>
          <w:rFonts w:cs="Times New Roman"/>
          <w:szCs w:val="96"/>
        </w:rPr>
        <w:t>Jan Schultz, of Finders Keepers, has been appointed to the Com</w:t>
      </w:r>
      <w:r w:rsidR="00951F9B">
        <w:rPr>
          <w:rFonts w:cs="Times New Roman"/>
          <w:szCs w:val="96"/>
        </w:rPr>
        <w:t>m</w:t>
      </w:r>
      <w:r>
        <w:rPr>
          <w:rFonts w:cs="Times New Roman"/>
          <w:szCs w:val="96"/>
        </w:rPr>
        <w:t>unity Economic Development Committee.</w:t>
      </w:r>
      <w:r w:rsidR="005C1E8A" w:rsidDel="005C1E8A">
        <w:rPr>
          <w:rFonts w:cs="Times New Roman"/>
          <w:szCs w:val="96"/>
        </w:rPr>
        <w:t xml:space="preserve"> </w:t>
      </w:r>
    </w:p>
    <w:sectPr w:rsidR="00DC49A5" w:rsidRPr="00703684" w:rsidSect="00BA2F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D952CF"/>
    <w:rsid w:val="00004234"/>
    <w:rsid w:val="0001599E"/>
    <w:rsid w:val="0004643A"/>
    <w:rsid w:val="00075701"/>
    <w:rsid w:val="000B57B2"/>
    <w:rsid w:val="000E1023"/>
    <w:rsid w:val="000F18E1"/>
    <w:rsid w:val="000F350B"/>
    <w:rsid w:val="000F7685"/>
    <w:rsid w:val="00105CCA"/>
    <w:rsid w:val="001342EE"/>
    <w:rsid w:val="001419C4"/>
    <w:rsid w:val="00161877"/>
    <w:rsid w:val="00170116"/>
    <w:rsid w:val="001D5908"/>
    <w:rsid w:val="00284E16"/>
    <w:rsid w:val="002A7E82"/>
    <w:rsid w:val="002C3B9C"/>
    <w:rsid w:val="002C7D75"/>
    <w:rsid w:val="0033179C"/>
    <w:rsid w:val="00342D68"/>
    <w:rsid w:val="00351A58"/>
    <w:rsid w:val="003705C7"/>
    <w:rsid w:val="003959AA"/>
    <w:rsid w:val="003C111F"/>
    <w:rsid w:val="0040619E"/>
    <w:rsid w:val="004337B5"/>
    <w:rsid w:val="00434DCF"/>
    <w:rsid w:val="004438DA"/>
    <w:rsid w:val="00470499"/>
    <w:rsid w:val="004B06DD"/>
    <w:rsid w:val="004E1B8B"/>
    <w:rsid w:val="004F1490"/>
    <w:rsid w:val="00511CB3"/>
    <w:rsid w:val="00576E2C"/>
    <w:rsid w:val="0058607E"/>
    <w:rsid w:val="00592FA3"/>
    <w:rsid w:val="005942ED"/>
    <w:rsid w:val="005C1E8A"/>
    <w:rsid w:val="005C6535"/>
    <w:rsid w:val="00604B86"/>
    <w:rsid w:val="00605101"/>
    <w:rsid w:val="006C0207"/>
    <w:rsid w:val="006C275B"/>
    <w:rsid w:val="00703684"/>
    <w:rsid w:val="007123CC"/>
    <w:rsid w:val="007D2804"/>
    <w:rsid w:val="0082613E"/>
    <w:rsid w:val="00855CFF"/>
    <w:rsid w:val="00873518"/>
    <w:rsid w:val="00882E70"/>
    <w:rsid w:val="008874D7"/>
    <w:rsid w:val="00905C79"/>
    <w:rsid w:val="00921879"/>
    <w:rsid w:val="009259BB"/>
    <w:rsid w:val="0093446D"/>
    <w:rsid w:val="00951F9B"/>
    <w:rsid w:val="0096227F"/>
    <w:rsid w:val="00967C9D"/>
    <w:rsid w:val="00972DD8"/>
    <w:rsid w:val="00990A48"/>
    <w:rsid w:val="00A0037B"/>
    <w:rsid w:val="00A0587E"/>
    <w:rsid w:val="00A177D6"/>
    <w:rsid w:val="00A94968"/>
    <w:rsid w:val="00AC485E"/>
    <w:rsid w:val="00B23753"/>
    <w:rsid w:val="00B3402A"/>
    <w:rsid w:val="00B932A7"/>
    <w:rsid w:val="00BA2FD9"/>
    <w:rsid w:val="00BC14E0"/>
    <w:rsid w:val="00C3074B"/>
    <w:rsid w:val="00C46A36"/>
    <w:rsid w:val="00C5107D"/>
    <w:rsid w:val="00D4779B"/>
    <w:rsid w:val="00D82690"/>
    <w:rsid w:val="00D952CF"/>
    <w:rsid w:val="00DB63CD"/>
    <w:rsid w:val="00DC49A5"/>
    <w:rsid w:val="00DC72A3"/>
    <w:rsid w:val="00DE5495"/>
    <w:rsid w:val="00E00C64"/>
    <w:rsid w:val="00E06654"/>
    <w:rsid w:val="00E226A4"/>
    <w:rsid w:val="00E41029"/>
    <w:rsid w:val="00EF4F2E"/>
    <w:rsid w:val="00FA2F6C"/>
    <w:rsid w:val="00FF5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CF"/>
    <w:rPr>
      <w:rFonts w:ascii="Tahoma" w:hAnsi="Tahoma" w:cs="Tahoma"/>
      <w:sz w:val="16"/>
      <w:szCs w:val="16"/>
    </w:rPr>
  </w:style>
  <w:style w:type="character" w:customStyle="1" w:styleId="BalloonTextChar">
    <w:name w:val="Balloon Text Char"/>
    <w:basedOn w:val="DefaultParagraphFont"/>
    <w:link w:val="BalloonText"/>
    <w:uiPriority w:val="99"/>
    <w:semiHidden/>
    <w:rsid w:val="00D952CF"/>
    <w:rPr>
      <w:rFonts w:ascii="Tahoma" w:hAnsi="Tahoma" w:cs="Tahoma"/>
      <w:sz w:val="16"/>
      <w:szCs w:val="16"/>
    </w:rPr>
  </w:style>
  <w:style w:type="paragraph" w:styleId="NormalWeb">
    <w:name w:val="Normal (Web)"/>
    <w:basedOn w:val="Normal"/>
    <w:uiPriority w:val="99"/>
    <w:semiHidden/>
    <w:unhideWhenUsed/>
    <w:rsid w:val="00BA2FD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177D6"/>
    <w:rPr>
      <w:color w:val="0000FF" w:themeColor="hyperlink"/>
      <w:u w:val="single"/>
    </w:rPr>
  </w:style>
  <w:style w:type="paragraph" w:styleId="NoSpacing">
    <w:name w:val="No Spacing"/>
    <w:uiPriority w:val="1"/>
    <w:qFormat/>
    <w:rsid w:val="00967C9D"/>
    <w:rPr>
      <w:rFonts w:asciiTheme="minorHAnsi" w:hAnsiTheme="minorHAnsi"/>
      <w:sz w:val="22"/>
    </w:rPr>
  </w:style>
  <w:style w:type="character" w:styleId="CommentReference">
    <w:name w:val="annotation reference"/>
    <w:basedOn w:val="DefaultParagraphFont"/>
    <w:uiPriority w:val="99"/>
    <w:semiHidden/>
    <w:unhideWhenUsed/>
    <w:rsid w:val="00A0037B"/>
    <w:rPr>
      <w:sz w:val="16"/>
      <w:szCs w:val="16"/>
    </w:rPr>
  </w:style>
  <w:style w:type="paragraph" w:styleId="CommentText">
    <w:name w:val="annotation text"/>
    <w:basedOn w:val="Normal"/>
    <w:link w:val="CommentTextChar"/>
    <w:uiPriority w:val="99"/>
    <w:semiHidden/>
    <w:unhideWhenUsed/>
    <w:rsid w:val="00A0037B"/>
    <w:rPr>
      <w:sz w:val="20"/>
      <w:szCs w:val="20"/>
    </w:rPr>
  </w:style>
  <w:style w:type="character" w:customStyle="1" w:styleId="CommentTextChar">
    <w:name w:val="Comment Text Char"/>
    <w:basedOn w:val="DefaultParagraphFont"/>
    <w:link w:val="CommentText"/>
    <w:uiPriority w:val="99"/>
    <w:semiHidden/>
    <w:rsid w:val="00A0037B"/>
    <w:rPr>
      <w:sz w:val="20"/>
      <w:szCs w:val="20"/>
    </w:rPr>
  </w:style>
  <w:style w:type="paragraph" w:styleId="CommentSubject">
    <w:name w:val="annotation subject"/>
    <w:basedOn w:val="CommentText"/>
    <w:next w:val="CommentText"/>
    <w:link w:val="CommentSubjectChar"/>
    <w:uiPriority w:val="99"/>
    <w:semiHidden/>
    <w:unhideWhenUsed/>
    <w:rsid w:val="00A0037B"/>
    <w:rPr>
      <w:b/>
      <w:bCs/>
    </w:rPr>
  </w:style>
  <w:style w:type="character" w:customStyle="1" w:styleId="CommentSubjectChar">
    <w:name w:val="Comment Subject Char"/>
    <w:basedOn w:val="CommentTextChar"/>
    <w:link w:val="CommentSubject"/>
    <w:uiPriority w:val="99"/>
    <w:semiHidden/>
    <w:rsid w:val="00A0037B"/>
    <w:rPr>
      <w:b/>
      <w:bCs/>
    </w:rPr>
  </w:style>
</w:styles>
</file>

<file path=word/webSettings.xml><?xml version="1.0" encoding="utf-8"?>
<w:webSettings xmlns:r="http://schemas.openxmlformats.org/officeDocument/2006/relationships" xmlns:w="http://schemas.openxmlformats.org/wordprocessingml/2006/main">
  <w:divs>
    <w:div w:id="1205829537">
      <w:bodyDiv w:val="1"/>
      <w:marLeft w:val="0"/>
      <w:marRight w:val="0"/>
      <w:marTop w:val="0"/>
      <w:marBottom w:val="0"/>
      <w:divBdr>
        <w:top w:val="none" w:sz="0" w:space="0" w:color="auto"/>
        <w:left w:val="none" w:sz="0" w:space="0" w:color="auto"/>
        <w:bottom w:val="none" w:sz="0" w:space="0" w:color="auto"/>
        <w:right w:val="none" w:sz="0" w:space="0" w:color="auto"/>
      </w:divBdr>
      <w:divsChild>
        <w:div w:id="225188340">
          <w:marLeft w:val="0"/>
          <w:marRight w:val="0"/>
          <w:marTop w:val="0"/>
          <w:marBottom w:val="0"/>
          <w:divBdr>
            <w:top w:val="none" w:sz="0" w:space="0" w:color="auto"/>
            <w:left w:val="none" w:sz="0" w:space="0" w:color="auto"/>
            <w:bottom w:val="none" w:sz="0" w:space="0" w:color="auto"/>
            <w:right w:val="none" w:sz="0" w:space="0" w:color="auto"/>
          </w:divBdr>
          <w:divsChild>
            <w:div w:id="419909247">
              <w:marLeft w:val="3900"/>
              <w:marRight w:val="0"/>
              <w:marTop w:val="0"/>
              <w:marBottom w:val="0"/>
              <w:divBdr>
                <w:top w:val="none" w:sz="0" w:space="0" w:color="auto"/>
                <w:left w:val="single" w:sz="6" w:space="0" w:color="B2B2B2"/>
                <w:bottom w:val="none" w:sz="0" w:space="0" w:color="auto"/>
                <w:right w:val="none" w:sz="0" w:space="0" w:color="auto"/>
              </w:divBdr>
              <w:divsChild>
                <w:div w:id="54552150">
                  <w:marLeft w:val="0"/>
                  <w:marRight w:val="0"/>
                  <w:marTop w:val="0"/>
                  <w:marBottom w:val="0"/>
                  <w:divBdr>
                    <w:top w:val="none" w:sz="0" w:space="0" w:color="auto"/>
                    <w:left w:val="none" w:sz="0" w:space="0" w:color="auto"/>
                    <w:bottom w:val="none" w:sz="0" w:space="0" w:color="auto"/>
                    <w:right w:val="none" w:sz="0" w:space="0" w:color="auto"/>
                  </w:divBdr>
                  <w:divsChild>
                    <w:div w:id="1122190274">
                      <w:marLeft w:val="0"/>
                      <w:marRight w:val="0"/>
                      <w:marTop w:val="0"/>
                      <w:marBottom w:val="0"/>
                      <w:divBdr>
                        <w:top w:val="none" w:sz="0" w:space="0" w:color="auto"/>
                        <w:left w:val="none" w:sz="0" w:space="0" w:color="auto"/>
                        <w:bottom w:val="none" w:sz="0" w:space="0" w:color="auto"/>
                        <w:right w:val="none" w:sz="0" w:space="0" w:color="auto"/>
                      </w:divBdr>
                      <w:divsChild>
                        <w:div w:id="598952927">
                          <w:marLeft w:val="0"/>
                          <w:marRight w:val="0"/>
                          <w:marTop w:val="0"/>
                          <w:marBottom w:val="0"/>
                          <w:divBdr>
                            <w:top w:val="none" w:sz="0" w:space="0" w:color="auto"/>
                            <w:left w:val="none" w:sz="0" w:space="0" w:color="auto"/>
                            <w:bottom w:val="none" w:sz="0" w:space="0" w:color="auto"/>
                            <w:right w:val="none" w:sz="0" w:space="0" w:color="auto"/>
                          </w:divBdr>
                          <w:divsChild>
                            <w:div w:id="1398359072">
                              <w:marLeft w:val="0"/>
                              <w:marRight w:val="0"/>
                              <w:marTop w:val="0"/>
                              <w:marBottom w:val="0"/>
                              <w:divBdr>
                                <w:top w:val="none" w:sz="0" w:space="0" w:color="auto"/>
                                <w:left w:val="none" w:sz="0" w:space="0" w:color="auto"/>
                                <w:bottom w:val="none" w:sz="0" w:space="0" w:color="auto"/>
                                <w:right w:val="none" w:sz="0" w:space="0" w:color="auto"/>
                              </w:divBdr>
                              <w:divsChild>
                                <w:div w:id="24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7417">
      <w:bodyDiv w:val="1"/>
      <w:marLeft w:val="0"/>
      <w:marRight w:val="0"/>
      <w:marTop w:val="0"/>
      <w:marBottom w:val="0"/>
      <w:divBdr>
        <w:top w:val="none" w:sz="0" w:space="0" w:color="auto"/>
        <w:left w:val="none" w:sz="0" w:space="0" w:color="auto"/>
        <w:bottom w:val="none" w:sz="0" w:space="0" w:color="auto"/>
        <w:right w:val="none" w:sz="0" w:space="0" w:color="auto"/>
      </w:divBdr>
      <w:divsChild>
        <w:div w:id="1155419260">
          <w:marLeft w:val="0"/>
          <w:marRight w:val="0"/>
          <w:marTop w:val="0"/>
          <w:marBottom w:val="0"/>
          <w:divBdr>
            <w:top w:val="none" w:sz="0" w:space="0" w:color="auto"/>
            <w:left w:val="none" w:sz="0" w:space="0" w:color="auto"/>
            <w:bottom w:val="none" w:sz="0" w:space="0" w:color="auto"/>
            <w:right w:val="none" w:sz="0" w:space="0" w:color="auto"/>
          </w:divBdr>
          <w:divsChild>
            <w:div w:id="855849262">
              <w:marLeft w:val="3900"/>
              <w:marRight w:val="0"/>
              <w:marTop w:val="0"/>
              <w:marBottom w:val="0"/>
              <w:divBdr>
                <w:top w:val="none" w:sz="0" w:space="0" w:color="auto"/>
                <w:left w:val="single" w:sz="6" w:space="0" w:color="B2B2B2"/>
                <w:bottom w:val="none" w:sz="0" w:space="0" w:color="auto"/>
                <w:right w:val="none" w:sz="0" w:space="0" w:color="auto"/>
              </w:divBdr>
              <w:divsChild>
                <w:div w:id="1815297363">
                  <w:marLeft w:val="0"/>
                  <w:marRight w:val="0"/>
                  <w:marTop w:val="0"/>
                  <w:marBottom w:val="0"/>
                  <w:divBdr>
                    <w:top w:val="none" w:sz="0" w:space="0" w:color="auto"/>
                    <w:left w:val="none" w:sz="0" w:space="0" w:color="auto"/>
                    <w:bottom w:val="none" w:sz="0" w:space="0" w:color="auto"/>
                    <w:right w:val="none" w:sz="0" w:space="0" w:color="auto"/>
                  </w:divBdr>
                  <w:divsChild>
                    <w:div w:id="1040133539">
                      <w:marLeft w:val="0"/>
                      <w:marRight w:val="0"/>
                      <w:marTop w:val="0"/>
                      <w:marBottom w:val="0"/>
                      <w:divBdr>
                        <w:top w:val="none" w:sz="0" w:space="0" w:color="auto"/>
                        <w:left w:val="none" w:sz="0" w:space="0" w:color="auto"/>
                        <w:bottom w:val="none" w:sz="0" w:space="0" w:color="auto"/>
                        <w:right w:val="none" w:sz="0" w:space="0" w:color="auto"/>
                      </w:divBdr>
                      <w:divsChild>
                        <w:div w:id="1632203432">
                          <w:marLeft w:val="0"/>
                          <w:marRight w:val="0"/>
                          <w:marTop w:val="0"/>
                          <w:marBottom w:val="0"/>
                          <w:divBdr>
                            <w:top w:val="none" w:sz="0" w:space="0" w:color="auto"/>
                            <w:left w:val="none" w:sz="0" w:space="0" w:color="auto"/>
                            <w:bottom w:val="none" w:sz="0" w:space="0" w:color="auto"/>
                            <w:right w:val="none" w:sz="0" w:space="0" w:color="auto"/>
                          </w:divBdr>
                          <w:divsChild>
                            <w:div w:id="2116442361">
                              <w:marLeft w:val="0"/>
                              <w:marRight w:val="0"/>
                              <w:marTop w:val="0"/>
                              <w:marBottom w:val="0"/>
                              <w:divBdr>
                                <w:top w:val="none" w:sz="0" w:space="0" w:color="auto"/>
                                <w:left w:val="none" w:sz="0" w:space="0" w:color="auto"/>
                                <w:bottom w:val="none" w:sz="0" w:space="0" w:color="auto"/>
                                <w:right w:val="none" w:sz="0" w:space="0" w:color="auto"/>
                              </w:divBdr>
                              <w:divsChild>
                                <w:div w:id="1575361830">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John Clayton</cp:lastModifiedBy>
  <cp:revision>5</cp:revision>
  <cp:lastPrinted>2010-10-19T16:07:00Z</cp:lastPrinted>
  <dcterms:created xsi:type="dcterms:W3CDTF">2010-10-19T19:12:00Z</dcterms:created>
  <dcterms:modified xsi:type="dcterms:W3CDTF">2010-10-19T20:29:00Z</dcterms:modified>
</cp:coreProperties>
</file>