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CB" w:rsidRPr="00392DAA" w:rsidRDefault="00D63ECB" w:rsidP="00497C45">
      <w:pPr>
        <w:spacing w:after="0"/>
        <w:rPr>
          <w:rFonts w:ascii="Palatino Linotype" w:hAnsi="Palatino Linotype"/>
          <w:b/>
          <w:i/>
          <w:sz w:val="32"/>
        </w:rPr>
      </w:pPr>
      <w:r w:rsidRPr="00392DAA">
        <w:rPr>
          <w:rFonts w:ascii="Palatino Linotype" w:hAnsi="Palatino Linotype"/>
          <w:b/>
          <w:i/>
          <w:sz w:val="32"/>
        </w:rPr>
        <w:t>One Hundred Years Ago</w:t>
      </w:r>
    </w:p>
    <w:p w:rsidR="00D63ECB" w:rsidRDefault="00D63ECB" w:rsidP="00497C45">
      <w:pPr>
        <w:spacing w:after="0"/>
        <w:rPr>
          <w:rFonts w:ascii="Palatino Linotype" w:hAnsi="Palatino Linotype"/>
        </w:rPr>
      </w:pPr>
      <w:r w:rsidRPr="00D1158B">
        <w:rPr>
          <w:rFonts w:ascii="Palatino Linotype" w:hAnsi="Palatino Linotype"/>
        </w:rPr>
        <w:t>By John Clayton</w:t>
      </w:r>
    </w:p>
    <w:p w:rsidR="00AC421E" w:rsidRPr="00D1158B" w:rsidRDefault="00AC421E" w:rsidP="00497C45">
      <w:pPr>
        <w:spacing w:after="0"/>
        <w:rPr>
          <w:rFonts w:ascii="Palatino Linotype" w:hAnsi="Palatino Linotype"/>
        </w:rPr>
      </w:pPr>
    </w:p>
    <w:p w:rsidR="0001362E" w:rsidRPr="00D1158B" w:rsidRDefault="00296A69" w:rsidP="00497C45">
      <w:pPr>
        <w:spacing w:after="0"/>
        <w:rPr>
          <w:rFonts w:ascii="Palatino Linotype" w:hAnsi="Palatino Linotype"/>
        </w:rPr>
      </w:pPr>
      <w:r w:rsidRPr="00D1158B">
        <w:rPr>
          <w:rFonts w:ascii="Palatino Linotype" w:hAnsi="Palatino Linotype"/>
        </w:rPr>
        <w:t xml:space="preserve">Recently, the Boston Red Sox celebrated the </w:t>
      </w:r>
      <w:r w:rsidR="00E915B1">
        <w:rPr>
          <w:rFonts w:ascii="Palatino Linotype" w:hAnsi="Palatino Linotype"/>
        </w:rPr>
        <w:t>hundredth</w:t>
      </w:r>
      <w:r w:rsidRPr="00D1158B">
        <w:rPr>
          <w:rFonts w:ascii="Palatino Linotype" w:hAnsi="Palatino Linotype"/>
        </w:rPr>
        <w:t xml:space="preserve"> anniversary of their iconic home field, Fenway Park, by hosting the New York Yankees for a </w:t>
      </w:r>
      <w:r w:rsidR="00D63ECB" w:rsidRPr="00D1158B">
        <w:rPr>
          <w:rFonts w:ascii="Palatino Linotype" w:hAnsi="Palatino Linotype"/>
        </w:rPr>
        <w:t>midweek</w:t>
      </w:r>
      <w:r w:rsidRPr="00D1158B">
        <w:rPr>
          <w:rFonts w:ascii="Palatino Linotype" w:hAnsi="Palatino Linotype"/>
        </w:rPr>
        <w:t xml:space="preserve"> day game, </w:t>
      </w:r>
      <w:r w:rsidR="00073BE6" w:rsidRPr="00D1158B">
        <w:rPr>
          <w:rFonts w:ascii="Palatino Linotype" w:hAnsi="Palatino Linotype"/>
        </w:rPr>
        <w:t xml:space="preserve">wearing throw-back uniforms, </w:t>
      </w:r>
      <w:r w:rsidRPr="00D1158B">
        <w:rPr>
          <w:rFonts w:ascii="Palatino Linotype" w:hAnsi="Palatino Linotype"/>
        </w:rPr>
        <w:t xml:space="preserve">playing in the sunlight as God intended. This reminded me of a book I read a few years ago: </w:t>
      </w:r>
      <w:r w:rsidRPr="00D1158B">
        <w:rPr>
          <w:rFonts w:ascii="Palatino Linotype" w:hAnsi="Palatino Linotype"/>
          <w:i/>
        </w:rPr>
        <w:t xml:space="preserve">The First </w:t>
      </w:r>
      <w:r w:rsidR="000E5D04" w:rsidRPr="00D1158B">
        <w:rPr>
          <w:rFonts w:ascii="Palatino Linotype" w:hAnsi="Palatino Linotype"/>
          <w:i/>
        </w:rPr>
        <w:t>Fall Classic</w:t>
      </w:r>
      <w:r w:rsidR="000E5D04" w:rsidRPr="00D1158B">
        <w:rPr>
          <w:rFonts w:ascii="Palatino Linotype" w:hAnsi="Palatino Linotype"/>
        </w:rPr>
        <w:t xml:space="preserve">, </w:t>
      </w:r>
      <w:r w:rsidRPr="00D1158B">
        <w:rPr>
          <w:rFonts w:ascii="Palatino Linotype" w:hAnsi="Palatino Linotype"/>
        </w:rPr>
        <w:t xml:space="preserve">by </w:t>
      </w:r>
      <w:r w:rsidR="000E5D04" w:rsidRPr="00D1158B">
        <w:rPr>
          <w:rFonts w:ascii="Palatino Linotype" w:hAnsi="Palatino Linotype"/>
        </w:rPr>
        <w:t xml:space="preserve">Mike </w:t>
      </w:r>
      <w:proofErr w:type="spellStart"/>
      <w:r w:rsidR="000E5D04" w:rsidRPr="00D1158B">
        <w:rPr>
          <w:rFonts w:ascii="Palatino Linotype" w:hAnsi="Palatino Linotype"/>
        </w:rPr>
        <w:t>Vaccaro</w:t>
      </w:r>
      <w:proofErr w:type="spellEnd"/>
      <w:r w:rsidR="000E5D04" w:rsidRPr="00D1158B">
        <w:rPr>
          <w:rFonts w:ascii="Palatino Linotype" w:hAnsi="Palatino Linotype"/>
        </w:rPr>
        <w:t xml:space="preserve"> (Doubleday, 2009)</w:t>
      </w:r>
      <w:r w:rsidR="00D63ECB" w:rsidRPr="00D1158B">
        <w:rPr>
          <w:rFonts w:ascii="Palatino Linotype" w:hAnsi="Palatino Linotype"/>
        </w:rPr>
        <w:t xml:space="preserve">. </w:t>
      </w:r>
      <w:r w:rsidR="006167EA" w:rsidRPr="00D1158B">
        <w:rPr>
          <w:rFonts w:ascii="Palatino Linotype" w:hAnsi="Palatino Linotype"/>
        </w:rPr>
        <w:t xml:space="preserve">The book is subtitled: </w:t>
      </w:r>
      <w:r w:rsidR="00D63ECB" w:rsidRPr="00D1158B">
        <w:rPr>
          <w:rFonts w:ascii="Palatino Linotype" w:hAnsi="Palatino Linotype"/>
          <w:i/>
        </w:rPr>
        <w:t>The Red Sox, t</w:t>
      </w:r>
      <w:r w:rsidR="006167EA" w:rsidRPr="00D1158B">
        <w:rPr>
          <w:rFonts w:ascii="Palatino Linotype" w:hAnsi="Palatino Linotype"/>
          <w:i/>
        </w:rPr>
        <w:t>he Giants, and the Cast of Players, Pugs, and Politicos Who Reinvented the World Series in 1912.</w:t>
      </w:r>
      <w:r w:rsidR="006167EA" w:rsidRPr="00D1158B">
        <w:rPr>
          <w:rFonts w:ascii="Palatino Linotype" w:hAnsi="Palatino Linotype"/>
        </w:rPr>
        <w:t xml:space="preserve"> </w:t>
      </w:r>
      <w:r w:rsidRPr="00D1158B">
        <w:rPr>
          <w:rFonts w:ascii="Palatino Linotype" w:hAnsi="Palatino Linotype"/>
        </w:rPr>
        <w:t xml:space="preserve">This </w:t>
      </w:r>
      <w:r w:rsidR="006167EA" w:rsidRPr="00D1158B">
        <w:rPr>
          <w:rFonts w:ascii="Palatino Linotype" w:hAnsi="Palatino Linotype"/>
        </w:rPr>
        <w:t>was</w:t>
      </w:r>
      <w:r w:rsidRPr="00D1158B">
        <w:rPr>
          <w:rFonts w:ascii="Palatino Linotype" w:hAnsi="Palatino Linotype"/>
        </w:rPr>
        <w:t xml:space="preserve"> one of the most enjoyable baseball books I have ever read, and I have read a few.</w:t>
      </w:r>
      <w:r w:rsidR="006167EA" w:rsidRPr="00D1158B">
        <w:rPr>
          <w:rFonts w:ascii="Palatino Linotype" w:hAnsi="Palatino Linotype"/>
        </w:rPr>
        <w:t xml:space="preserve"> </w:t>
      </w:r>
    </w:p>
    <w:p w:rsidR="00DD6EBA" w:rsidRPr="00D1158B" w:rsidRDefault="006167EA" w:rsidP="00497C45">
      <w:pPr>
        <w:spacing w:after="0"/>
        <w:rPr>
          <w:rFonts w:ascii="Palatino Linotype" w:hAnsi="Palatino Linotype"/>
        </w:rPr>
      </w:pPr>
      <w:r w:rsidRPr="00D1158B">
        <w:rPr>
          <w:rFonts w:ascii="Palatino Linotype" w:hAnsi="Palatino Linotype"/>
        </w:rPr>
        <w:t xml:space="preserve">This particular World Series </w:t>
      </w:r>
      <w:r w:rsidR="00296A69" w:rsidRPr="00D1158B">
        <w:rPr>
          <w:rFonts w:ascii="Palatino Linotype" w:hAnsi="Palatino Linotype"/>
        </w:rPr>
        <w:t>took place, in the first year of Fenway Park, between the American League pennant-winning Red Sox and the dominant New York team of the era</w:t>
      </w:r>
      <w:r w:rsidRPr="00D1158B">
        <w:rPr>
          <w:rFonts w:ascii="Palatino Linotype" w:hAnsi="Palatino Linotype"/>
        </w:rPr>
        <w:t xml:space="preserve">, the Giants. </w:t>
      </w:r>
      <w:r w:rsidR="00D7562F" w:rsidRPr="00D1158B">
        <w:rPr>
          <w:rFonts w:ascii="Palatino Linotype" w:hAnsi="Palatino Linotype"/>
        </w:rPr>
        <w:t xml:space="preserve">The book’s best feature is not so much the baseball but </w:t>
      </w:r>
      <w:r w:rsidR="00D00605" w:rsidRPr="00D1158B">
        <w:rPr>
          <w:rFonts w:ascii="Palatino Linotype" w:hAnsi="Palatino Linotype"/>
        </w:rPr>
        <w:t>the</w:t>
      </w:r>
      <w:r w:rsidR="00C515F3" w:rsidRPr="00D1158B">
        <w:rPr>
          <w:rFonts w:ascii="Palatino Linotype" w:hAnsi="Palatino Linotype"/>
        </w:rPr>
        <w:t xml:space="preserve"> picture of an era</w:t>
      </w:r>
      <w:r w:rsidR="00DD6EBA" w:rsidRPr="00D1158B">
        <w:rPr>
          <w:rFonts w:ascii="Palatino Linotype" w:hAnsi="Palatino Linotype"/>
        </w:rPr>
        <w:t xml:space="preserve"> that it draws</w:t>
      </w:r>
      <w:r w:rsidR="00C515F3" w:rsidRPr="00D1158B">
        <w:rPr>
          <w:rFonts w:ascii="Palatino Linotype" w:hAnsi="Palatino Linotype"/>
        </w:rPr>
        <w:t xml:space="preserve">. The players, with the exception of a few major stars, </w:t>
      </w:r>
      <w:r w:rsidR="00D00605" w:rsidRPr="00D1158B">
        <w:rPr>
          <w:rFonts w:ascii="Palatino Linotype" w:hAnsi="Palatino Linotype"/>
        </w:rPr>
        <w:t>were not highly</w:t>
      </w:r>
      <w:r w:rsidR="00C515F3" w:rsidRPr="00D1158B">
        <w:rPr>
          <w:rFonts w:ascii="Palatino Linotype" w:hAnsi="Palatino Linotype"/>
        </w:rPr>
        <w:t xml:space="preserve">-paid, and even the stars wouldn’t make </w:t>
      </w:r>
      <w:r w:rsidRPr="00D1158B">
        <w:rPr>
          <w:rFonts w:ascii="Palatino Linotype" w:hAnsi="Palatino Linotype"/>
        </w:rPr>
        <w:t xml:space="preserve">close to </w:t>
      </w:r>
      <w:r w:rsidR="00C515F3" w:rsidRPr="00D1158B">
        <w:rPr>
          <w:rFonts w:ascii="Palatino Linotype" w:hAnsi="Palatino Linotype"/>
        </w:rPr>
        <w:t>what a veteran utility infielder in today’s game makes</w:t>
      </w:r>
      <w:r w:rsidRPr="00D1158B">
        <w:rPr>
          <w:rFonts w:ascii="Palatino Linotype" w:hAnsi="Palatino Linotype"/>
        </w:rPr>
        <w:t>, even with inflation adjustments</w:t>
      </w:r>
      <w:r w:rsidR="00E915B1">
        <w:rPr>
          <w:rFonts w:ascii="Palatino Linotype" w:hAnsi="Palatino Linotype"/>
        </w:rPr>
        <w:t>; h</w:t>
      </w:r>
      <w:r w:rsidR="00D00605" w:rsidRPr="00D1158B">
        <w:rPr>
          <w:rFonts w:ascii="Palatino Linotype" w:hAnsi="Palatino Linotype"/>
        </w:rPr>
        <w:t xml:space="preserve">owever, even for the rank and file, it was a decent living for the times. </w:t>
      </w:r>
      <w:r w:rsidR="00DD6EBA" w:rsidRPr="00D1158B">
        <w:rPr>
          <w:rFonts w:ascii="Palatino Linotype" w:hAnsi="Palatino Linotype"/>
        </w:rPr>
        <w:t>The players were generally rough and uneducated, and teams dealt with north-south and Catholic-Protestant rifts among the players. The players were all white</w:t>
      </w:r>
      <w:r w:rsidR="00E915B1">
        <w:rPr>
          <w:rFonts w:ascii="Palatino Linotype" w:hAnsi="Palatino Linotype"/>
        </w:rPr>
        <w:t>,</w:t>
      </w:r>
      <w:r w:rsidR="00DD6EBA" w:rsidRPr="00D1158B">
        <w:rPr>
          <w:rFonts w:ascii="Palatino Linotype" w:hAnsi="Palatino Linotype"/>
        </w:rPr>
        <w:t xml:space="preserve"> of course, as </w:t>
      </w:r>
      <w:r w:rsidR="00DC17DD">
        <w:rPr>
          <w:rFonts w:ascii="Palatino Linotype" w:hAnsi="Palatino Linotype"/>
        </w:rPr>
        <w:t xml:space="preserve">African-American </w:t>
      </w:r>
      <w:r w:rsidR="00DD6EBA" w:rsidRPr="00D1158B">
        <w:rPr>
          <w:rFonts w:ascii="Palatino Linotype" w:hAnsi="Palatino Linotype"/>
        </w:rPr>
        <w:t>players were banned for almost four more decades.</w:t>
      </w:r>
    </w:p>
    <w:p w:rsidR="006C5E7A" w:rsidRPr="00D1158B" w:rsidRDefault="00D00605" w:rsidP="00497C45">
      <w:pPr>
        <w:spacing w:after="0"/>
        <w:rPr>
          <w:rFonts w:ascii="Palatino Linotype" w:hAnsi="Palatino Linotype"/>
        </w:rPr>
      </w:pPr>
      <w:r w:rsidRPr="00D1158B">
        <w:rPr>
          <w:rFonts w:ascii="Palatino Linotype" w:hAnsi="Palatino Linotype"/>
        </w:rPr>
        <w:t>Baseball was huge</w:t>
      </w:r>
      <w:r w:rsidR="006167EA" w:rsidRPr="00D1158B">
        <w:rPr>
          <w:rFonts w:ascii="Palatino Linotype" w:hAnsi="Palatino Linotype"/>
        </w:rPr>
        <w:t xml:space="preserve">ly popular in those days, </w:t>
      </w:r>
      <w:r w:rsidR="00D63ECB" w:rsidRPr="00D1158B">
        <w:rPr>
          <w:rFonts w:ascii="Palatino Linotype" w:hAnsi="Palatino Linotype"/>
        </w:rPr>
        <w:t>along with horse racing and prize fighting</w:t>
      </w:r>
      <w:r w:rsidR="006167EA" w:rsidRPr="00D1158B">
        <w:rPr>
          <w:rFonts w:ascii="Palatino Linotype" w:hAnsi="Palatino Linotype"/>
        </w:rPr>
        <w:t xml:space="preserve">. College football was big, but not professional football. </w:t>
      </w:r>
      <w:r w:rsidR="00D63ECB" w:rsidRPr="00D1158B">
        <w:rPr>
          <w:rFonts w:ascii="Palatino Linotype" w:hAnsi="Palatino Linotype"/>
        </w:rPr>
        <w:t>Basketball was a niche sport at best</w:t>
      </w:r>
      <w:r w:rsidR="00B14A84" w:rsidRPr="00D1158B">
        <w:rPr>
          <w:rFonts w:ascii="Palatino Linotype" w:hAnsi="Palatino Linotype"/>
        </w:rPr>
        <w:t xml:space="preserve">. </w:t>
      </w:r>
      <w:r w:rsidR="0053371C">
        <w:rPr>
          <w:rFonts w:ascii="Palatino Linotype" w:hAnsi="Palatino Linotype"/>
        </w:rPr>
        <w:t xml:space="preserve">As we’ve all been reminded many times by now, 1912 was the year of the Titanic, but it was also a presidential election year. </w:t>
      </w:r>
      <w:r w:rsidR="00073BE6" w:rsidRPr="00D1158B">
        <w:rPr>
          <w:rFonts w:ascii="Palatino Linotype" w:hAnsi="Palatino Linotype"/>
        </w:rPr>
        <w:t>Third Party candidate and former president</w:t>
      </w:r>
      <w:r w:rsidR="00DD6EBA" w:rsidRPr="00D1158B">
        <w:rPr>
          <w:rFonts w:ascii="Palatino Linotype" w:hAnsi="Palatino Linotype"/>
        </w:rPr>
        <w:t xml:space="preserve"> Teddy Roosevelt was shot and wounded, but not seriously, while campaigning during the night of the sixth game of the series, and the book also follows a big time New York City murder trial that the author considers the first </w:t>
      </w:r>
      <w:r w:rsidR="00073BE6" w:rsidRPr="00D1158B">
        <w:rPr>
          <w:rFonts w:ascii="Palatino Linotype" w:hAnsi="Palatino Linotype"/>
        </w:rPr>
        <w:t>“</w:t>
      </w:r>
      <w:r w:rsidR="00DD6EBA" w:rsidRPr="00D1158B">
        <w:rPr>
          <w:rFonts w:ascii="Palatino Linotype" w:hAnsi="Palatino Linotype"/>
        </w:rPr>
        <w:t>trial of the century.”</w:t>
      </w:r>
    </w:p>
    <w:p w:rsidR="00B14A84" w:rsidRPr="00D1158B" w:rsidRDefault="00D57814" w:rsidP="00497C4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="00EA13FF" w:rsidRPr="00D1158B">
        <w:rPr>
          <w:rFonts w:ascii="Palatino Linotype" w:hAnsi="Palatino Linotype"/>
        </w:rPr>
        <w:t xml:space="preserve">ere the players, who were not becoming </w:t>
      </w:r>
      <w:r w:rsidR="00C515F3" w:rsidRPr="00D1158B">
        <w:rPr>
          <w:rFonts w:ascii="Palatino Linotype" w:hAnsi="Palatino Linotype"/>
        </w:rPr>
        <w:t>fabulously wealthy, merely play</w:t>
      </w:r>
      <w:r w:rsidR="00EA13FF" w:rsidRPr="00D1158B">
        <w:rPr>
          <w:rFonts w:ascii="Palatino Linotype" w:hAnsi="Palatino Linotype"/>
        </w:rPr>
        <w:t>ing for the love of the game? Not quite. Some of the more dramatic plot</w:t>
      </w:r>
      <w:r w:rsidR="007D52CA" w:rsidRPr="00D1158B">
        <w:rPr>
          <w:rFonts w:ascii="Palatino Linotype" w:hAnsi="Palatino Linotype"/>
        </w:rPr>
        <w:t>s surrounding the game concern</w:t>
      </w:r>
      <w:r w:rsidR="00E915B1">
        <w:rPr>
          <w:rFonts w:ascii="Palatino Linotype" w:hAnsi="Palatino Linotype"/>
        </w:rPr>
        <w:t>—</w:t>
      </w:r>
      <w:r w:rsidR="00EA13FF" w:rsidRPr="00D1158B">
        <w:rPr>
          <w:rFonts w:ascii="Palatino Linotype" w:hAnsi="Palatino Linotype"/>
        </w:rPr>
        <w:t>what else</w:t>
      </w:r>
      <w:r w:rsidR="00E915B1">
        <w:rPr>
          <w:rFonts w:ascii="Palatino Linotype" w:hAnsi="Palatino Linotype"/>
        </w:rPr>
        <w:t>?—</w:t>
      </w:r>
      <w:r w:rsidR="00EA13FF" w:rsidRPr="00D1158B">
        <w:rPr>
          <w:rFonts w:ascii="Palatino Linotype" w:hAnsi="Palatino Linotype"/>
        </w:rPr>
        <w:t>money.</w:t>
      </w:r>
      <w:r w:rsidR="006167EA" w:rsidRPr="00D1158B">
        <w:rPr>
          <w:rFonts w:ascii="Palatino Linotype" w:hAnsi="Palatino Linotype"/>
        </w:rPr>
        <w:t xml:space="preserve"> </w:t>
      </w:r>
      <w:r w:rsidR="006A1594" w:rsidRPr="00D1158B">
        <w:rPr>
          <w:rFonts w:ascii="Palatino Linotype" w:hAnsi="Palatino Linotype"/>
        </w:rPr>
        <w:t>The play</w:t>
      </w:r>
      <w:r w:rsidR="007D52CA" w:rsidRPr="00D1158B">
        <w:rPr>
          <w:rFonts w:ascii="Palatino Linotype" w:hAnsi="Palatino Linotype"/>
        </w:rPr>
        <w:t>ers were not paid a lot</w:t>
      </w:r>
      <w:r w:rsidR="006A1594" w:rsidRPr="00D1158B">
        <w:rPr>
          <w:rFonts w:ascii="Palatino Linotype" w:hAnsi="Palatino Linotype"/>
        </w:rPr>
        <w:t xml:space="preserve"> for the World Series by today’s standar</w:t>
      </w:r>
      <w:r w:rsidR="007D52CA" w:rsidRPr="00D1158B">
        <w:rPr>
          <w:rFonts w:ascii="Palatino Linotype" w:hAnsi="Palatino Linotype"/>
        </w:rPr>
        <w:t xml:space="preserve">ds, but </w:t>
      </w:r>
      <w:r w:rsidR="006A1594" w:rsidRPr="00D1158B">
        <w:rPr>
          <w:rFonts w:ascii="Palatino Linotype" w:hAnsi="Palatino Linotype"/>
        </w:rPr>
        <w:t xml:space="preserve">the </w:t>
      </w:r>
      <w:r w:rsidR="007D52CA" w:rsidRPr="00D1158B">
        <w:rPr>
          <w:rFonts w:ascii="Palatino Linotype" w:hAnsi="Palatino Linotype"/>
        </w:rPr>
        <w:t>s</w:t>
      </w:r>
      <w:r w:rsidR="006A1594" w:rsidRPr="00D1158B">
        <w:rPr>
          <w:rFonts w:ascii="Palatino Linotype" w:hAnsi="Palatino Linotype"/>
        </w:rPr>
        <w:t>eries check was a significant part of one’s earnings for the year, not just a nice little bonus. The players were already steamed that their take was calculated out of the first four games</w:t>
      </w:r>
      <w:r w:rsidR="007D52CA" w:rsidRPr="00D1158B">
        <w:rPr>
          <w:rFonts w:ascii="Palatino Linotype" w:hAnsi="Palatino Linotype"/>
        </w:rPr>
        <w:t xml:space="preserve"> only</w:t>
      </w:r>
      <w:r w:rsidR="006A1594" w:rsidRPr="00D1158B">
        <w:rPr>
          <w:rFonts w:ascii="Palatino Linotype" w:hAnsi="Palatino Linotype"/>
        </w:rPr>
        <w:t xml:space="preserve">, so that they wouldn’t artificially extend the </w:t>
      </w:r>
      <w:r w:rsidR="00E915B1">
        <w:rPr>
          <w:rFonts w:ascii="Palatino Linotype" w:hAnsi="Palatino Linotype"/>
        </w:rPr>
        <w:t>s</w:t>
      </w:r>
      <w:r w:rsidR="006A1594" w:rsidRPr="00D1158B">
        <w:rPr>
          <w:rFonts w:ascii="Palatino Linotype" w:hAnsi="Palatino Linotype"/>
        </w:rPr>
        <w:t>eries, which ends when one team wins four games, to its full seven games. Then the second game ended in a tie, necessitating an additional game, and the powers-that-be decided that the players</w:t>
      </w:r>
      <w:r w:rsidR="00E915B1">
        <w:rPr>
          <w:rFonts w:ascii="Palatino Linotype" w:hAnsi="Palatino Linotype"/>
        </w:rPr>
        <w:t>’</w:t>
      </w:r>
      <w:r w:rsidR="006A1594" w:rsidRPr="00D1158B">
        <w:rPr>
          <w:rFonts w:ascii="Palatino Linotype" w:hAnsi="Palatino Linotype"/>
        </w:rPr>
        <w:t xml:space="preserve"> share would not include the extra game, should it become necessary.</w:t>
      </w:r>
    </w:p>
    <w:p w:rsidR="006A1594" w:rsidRPr="00D1158B" w:rsidRDefault="007D52CA" w:rsidP="00497C45">
      <w:pPr>
        <w:spacing w:after="0"/>
        <w:rPr>
          <w:rFonts w:ascii="Palatino Linotype" w:hAnsi="Palatino Linotype"/>
        </w:rPr>
      </w:pPr>
      <w:r w:rsidRPr="00D1158B">
        <w:rPr>
          <w:rFonts w:ascii="Palatino Linotype" w:hAnsi="Palatino Linotype"/>
        </w:rPr>
        <w:t>For the owners, however, there was nothing to prevent them from extending the series to line their pockets. T</w:t>
      </w:r>
      <w:r w:rsidR="006A1594" w:rsidRPr="00D1158B">
        <w:rPr>
          <w:rFonts w:ascii="Palatino Linotype" w:hAnsi="Palatino Linotype"/>
        </w:rPr>
        <w:t xml:space="preserve">he Boston owner was suspected, with </w:t>
      </w:r>
      <w:r w:rsidRPr="00D1158B">
        <w:rPr>
          <w:rFonts w:ascii="Palatino Linotype" w:hAnsi="Palatino Linotype"/>
        </w:rPr>
        <w:t>overwhelming</w:t>
      </w:r>
      <w:r w:rsidR="006A1594" w:rsidRPr="00D1158B">
        <w:rPr>
          <w:rFonts w:ascii="Palatino Linotype" w:hAnsi="Palatino Linotype"/>
        </w:rPr>
        <w:t xml:space="preserve"> evidence, of holding his star pitcher, the virtually unhittable Smoky Joe </w:t>
      </w:r>
      <w:proofErr w:type="gramStart"/>
      <w:r w:rsidR="006A1594" w:rsidRPr="00D1158B">
        <w:rPr>
          <w:rFonts w:ascii="Palatino Linotype" w:hAnsi="Palatino Linotype"/>
        </w:rPr>
        <w:t>Wood,</w:t>
      </w:r>
      <w:proofErr w:type="gramEnd"/>
      <w:r w:rsidR="006A1594" w:rsidRPr="00D1158B">
        <w:rPr>
          <w:rFonts w:ascii="Palatino Linotype" w:hAnsi="Palatino Linotype"/>
        </w:rPr>
        <w:t xml:space="preserve"> </w:t>
      </w:r>
      <w:r w:rsidR="00C60FEF" w:rsidRPr="00D1158B">
        <w:rPr>
          <w:rFonts w:ascii="Palatino Linotype" w:hAnsi="Palatino Linotype"/>
        </w:rPr>
        <w:t xml:space="preserve">out of game six, so that New York would </w:t>
      </w:r>
      <w:r w:rsidR="00C60FEF" w:rsidRPr="00D1158B">
        <w:rPr>
          <w:rFonts w:ascii="Palatino Linotype" w:hAnsi="Palatino Linotype"/>
        </w:rPr>
        <w:lastRenderedPageBreak/>
        <w:t>have a better chance</w:t>
      </w:r>
      <w:r w:rsidRPr="00D1158B">
        <w:rPr>
          <w:rFonts w:ascii="Palatino Linotype" w:hAnsi="Palatino Linotype"/>
        </w:rPr>
        <w:t xml:space="preserve"> of winning and prolong</w:t>
      </w:r>
      <w:r w:rsidR="00C60FEF" w:rsidRPr="00D1158B">
        <w:rPr>
          <w:rFonts w:ascii="Palatino Linotype" w:hAnsi="Palatino Linotype"/>
        </w:rPr>
        <w:t xml:space="preserve">ing the series. It worked, and the series took eight games. I won’t spoil the ending for those of you who </w:t>
      </w:r>
      <w:r w:rsidRPr="00D1158B">
        <w:rPr>
          <w:rFonts w:ascii="Palatino Linotype" w:hAnsi="Palatino Linotype"/>
        </w:rPr>
        <w:t>might have forgo</w:t>
      </w:r>
      <w:r w:rsidR="00C60FEF" w:rsidRPr="00D1158B">
        <w:rPr>
          <w:rFonts w:ascii="Palatino Linotype" w:hAnsi="Palatino Linotype"/>
        </w:rPr>
        <w:t>t</w:t>
      </w:r>
      <w:r w:rsidRPr="00D1158B">
        <w:rPr>
          <w:rFonts w:ascii="Palatino Linotype" w:hAnsi="Palatino Linotype"/>
        </w:rPr>
        <w:t>ten</w:t>
      </w:r>
      <w:r w:rsidR="00C60FEF" w:rsidRPr="00D1158B">
        <w:rPr>
          <w:rFonts w:ascii="Palatino Linotype" w:hAnsi="Palatino Linotype"/>
        </w:rPr>
        <w:t xml:space="preserve"> how the 1912 World Series ends, but game eight went to extra innings and the ending </w:t>
      </w:r>
      <w:r w:rsidRPr="00D1158B">
        <w:rPr>
          <w:rFonts w:ascii="Palatino Linotype" w:hAnsi="Palatino Linotype"/>
        </w:rPr>
        <w:t xml:space="preserve">involved </w:t>
      </w:r>
      <w:r w:rsidR="00C60FEF" w:rsidRPr="00D1158B">
        <w:rPr>
          <w:rFonts w:ascii="Palatino Linotype" w:hAnsi="Palatino Linotype"/>
        </w:rPr>
        <w:t>miscue</w:t>
      </w:r>
      <w:r w:rsidRPr="00D1158B">
        <w:rPr>
          <w:rFonts w:ascii="Palatino Linotype" w:hAnsi="Palatino Linotype"/>
        </w:rPr>
        <w:t>s</w:t>
      </w:r>
      <w:r w:rsidR="00C60FEF" w:rsidRPr="00D1158B">
        <w:rPr>
          <w:rFonts w:ascii="Palatino Linotype" w:hAnsi="Palatino Linotype"/>
        </w:rPr>
        <w:t xml:space="preserve"> that may not have been rivaled until Bill Bucker came along in 1986.</w:t>
      </w:r>
      <w:r w:rsidRPr="00D1158B">
        <w:rPr>
          <w:rFonts w:ascii="Palatino Linotype" w:hAnsi="Palatino Linotype"/>
        </w:rPr>
        <w:t xml:space="preserve"> There’s much more to the story than I have described.</w:t>
      </w:r>
    </w:p>
    <w:p w:rsidR="00EA13FF" w:rsidRPr="00D1158B" w:rsidRDefault="00D57814" w:rsidP="00497C4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The United Stat</w:t>
      </w:r>
      <w:r w:rsidR="0053371C">
        <w:rPr>
          <w:rFonts w:ascii="Palatino Linotype" w:hAnsi="Palatino Linotype"/>
        </w:rPr>
        <w:t>es was a very different place a century ago</w:t>
      </w:r>
      <w:r w:rsidR="00C60FEF" w:rsidRPr="00D1158B">
        <w:rPr>
          <w:rFonts w:ascii="Palatino Linotype" w:hAnsi="Palatino Linotype"/>
        </w:rPr>
        <w:t>, and we are certainly better off in most ways, but perhaps not in all ways. I can’t believe that this year’s election between Mitt Romney and Barack Obama, and this year’s World Series between the New York Yankees and the Washington Nationals</w:t>
      </w:r>
      <w:r w:rsidR="007D52CA" w:rsidRPr="00D1158B">
        <w:rPr>
          <w:rFonts w:ascii="Palatino Linotype" w:hAnsi="Palatino Linotype"/>
        </w:rPr>
        <w:t>,</w:t>
      </w:r>
      <w:r w:rsidR="00C60FEF" w:rsidRPr="00D1158B">
        <w:rPr>
          <w:rFonts w:ascii="Palatino Linotype" w:hAnsi="Palatino Linotype"/>
        </w:rPr>
        <w:t xml:space="preserve"> will be nearly as interesting</w:t>
      </w:r>
      <w:r w:rsidR="007D52CA" w:rsidRPr="00D1158B">
        <w:rPr>
          <w:rFonts w:ascii="Palatino Linotype" w:hAnsi="Palatino Linotype"/>
        </w:rPr>
        <w:t xml:space="preserve"> as those of a hundred years ago</w:t>
      </w:r>
      <w:r w:rsidR="00C60FEF" w:rsidRPr="00D1158B">
        <w:rPr>
          <w:rFonts w:ascii="Palatino Linotype" w:hAnsi="Palatino Linotype"/>
        </w:rPr>
        <w:t>, but you never know.</w:t>
      </w:r>
    </w:p>
    <w:sectPr w:rsidR="00EA13FF" w:rsidRPr="00D1158B" w:rsidSect="0001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20"/>
  <w:characterSpacingControl w:val="doNotCompress"/>
  <w:compat/>
  <w:rsids>
    <w:rsidRoot w:val="00296A69"/>
    <w:rsid w:val="0001362E"/>
    <w:rsid w:val="00073BE6"/>
    <w:rsid w:val="000E5D04"/>
    <w:rsid w:val="00177FF6"/>
    <w:rsid w:val="0019486A"/>
    <w:rsid w:val="002935CF"/>
    <w:rsid w:val="00296A69"/>
    <w:rsid w:val="00392DAA"/>
    <w:rsid w:val="00497C45"/>
    <w:rsid w:val="00520B0B"/>
    <w:rsid w:val="0053371C"/>
    <w:rsid w:val="006167EA"/>
    <w:rsid w:val="006A1594"/>
    <w:rsid w:val="006C5E7A"/>
    <w:rsid w:val="006C6C02"/>
    <w:rsid w:val="00713B67"/>
    <w:rsid w:val="00765ED2"/>
    <w:rsid w:val="007D52CA"/>
    <w:rsid w:val="00A4665B"/>
    <w:rsid w:val="00AC421E"/>
    <w:rsid w:val="00B14A84"/>
    <w:rsid w:val="00BE0E85"/>
    <w:rsid w:val="00C515F3"/>
    <w:rsid w:val="00C60FEF"/>
    <w:rsid w:val="00D00605"/>
    <w:rsid w:val="00D03FA0"/>
    <w:rsid w:val="00D1158B"/>
    <w:rsid w:val="00D57814"/>
    <w:rsid w:val="00D63ECB"/>
    <w:rsid w:val="00D7562F"/>
    <w:rsid w:val="00DC17DD"/>
    <w:rsid w:val="00DD6EBA"/>
    <w:rsid w:val="00E915B1"/>
    <w:rsid w:val="00EA13FF"/>
    <w:rsid w:val="00EC6561"/>
    <w:rsid w:val="00FD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Clayton</dc:creator>
  <cp:lastModifiedBy>John Clayton</cp:lastModifiedBy>
  <cp:revision>6</cp:revision>
  <dcterms:created xsi:type="dcterms:W3CDTF">2012-04-27T16:52:00Z</dcterms:created>
  <dcterms:modified xsi:type="dcterms:W3CDTF">2012-04-27T19:09:00Z</dcterms:modified>
</cp:coreProperties>
</file>