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50" w:rsidRPr="004A4A01" w:rsidRDefault="00BF4E50" w:rsidP="004A4A01">
      <w:pPr>
        <w:spacing w:after="0" w:line="240" w:lineRule="auto"/>
      </w:pPr>
      <w:r w:rsidRPr="004A4A01">
        <w:t>June 1</w:t>
      </w:r>
    </w:p>
    <w:p w:rsidR="00F768DE" w:rsidRPr="004A6EED" w:rsidRDefault="00F768DE" w:rsidP="004A4A01">
      <w:pPr>
        <w:spacing w:after="0" w:line="240" w:lineRule="auto"/>
        <w:rPr>
          <w:b/>
        </w:rPr>
      </w:pPr>
      <w:r w:rsidRPr="004A6EED">
        <w:rPr>
          <w:b/>
        </w:rPr>
        <w:t>Hope Garden Children’s Ballet Theatre presents:</w:t>
      </w:r>
    </w:p>
    <w:p w:rsidR="00F768DE" w:rsidRPr="004A4A01" w:rsidRDefault="00F768DE" w:rsidP="004A4A01">
      <w:pPr>
        <w:spacing w:after="0" w:line="240" w:lineRule="auto"/>
      </w:pPr>
      <w:r w:rsidRPr="004A4A01">
        <w:t>Pas de Dudes</w:t>
      </w:r>
      <w:r w:rsidR="007C7733" w:rsidRPr="004A4A01">
        <w:t xml:space="preserve"> – Where country meets classic</w:t>
      </w:r>
    </w:p>
    <w:p w:rsidR="003E22CB" w:rsidRPr="004A4A01" w:rsidRDefault="003E22CB" w:rsidP="004A4A01">
      <w:pPr>
        <w:spacing w:after="0" w:line="240" w:lineRule="auto"/>
      </w:pPr>
      <w:proofErr w:type="gramStart"/>
      <w:r w:rsidRPr="004A4A01">
        <w:t xml:space="preserve">Under </w:t>
      </w:r>
      <w:r w:rsidR="007C7733" w:rsidRPr="004A4A01">
        <w:t>the artistic</w:t>
      </w:r>
      <w:r w:rsidRPr="004A4A01">
        <w:t xml:space="preserve"> direction of Fran Ichijo</w:t>
      </w:r>
      <w:r w:rsidR="007C7733" w:rsidRPr="004A4A01">
        <w:t>, featuring guest performers from the Kirov Academy, Point Park University</w:t>
      </w:r>
      <w:r w:rsidR="00052B6E">
        <w:t>,</w:t>
      </w:r>
      <w:r w:rsidR="007C7733" w:rsidRPr="004A4A01">
        <w:t xml:space="preserve"> and Bowen McCauley Dance.</w:t>
      </w:r>
      <w:proofErr w:type="gramEnd"/>
      <w:r w:rsidR="007C7733" w:rsidRPr="004A4A01">
        <w:t xml:space="preserve">  Performances</w:t>
      </w:r>
      <w:r w:rsidRPr="004A4A01">
        <w:t xml:space="preserve"> can sell out earl</w:t>
      </w:r>
      <w:r w:rsidR="007C7733" w:rsidRPr="004A4A01">
        <w:t>y</w:t>
      </w:r>
      <w:r w:rsidR="00052B6E">
        <w:t>,</w:t>
      </w:r>
      <w:r w:rsidR="007C7733" w:rsidRPr="004A4A01">
        <w:t xml:space="preserve"> so tickets should be purchased</w:t>
      </w:r>
      <w:r w:rsidRPr="004A4A01">
        <w:t xml:space="preserve"> as soon as possib</w:t>
      </w:r>
      <w:r w:rsidR="007C7733" w:rsidRPr="004A4A01">
        <w:t>le.  For more information</w:t>
      </w:r>
      <w:r w:rsidR="00052B6E">
        <w:t>,</w:t>
      </w:r>
      <w:r w:rsidR="007C7733" w:rsidRPr="004A4A01">
        <w:t xml:space="preserve"> visit</w:t>
      </w:r>
      <w:r w:rsidRPr="004A4A01">
        <w:t xml:space="preserve"> </w:t>
      </w:r>
      <w:hyperlink r:id="rId7" w:history="1">
        <w:r w:rsidRPr="004A4A01">
          <w:t>www.HGBCT.org</w:t>
        </w:r>
      </w:hyperlink>
      <w:r w:rsidRPr="004A4A01">
        <w:t>.</w:t>
      </w:r>
    </w:p>
    <w:p w:rsidR="00F768DE" w:rsidRPr="004A4A01" w:rsidRDefault="003E22CB" w:rsidP="004A4A01">
      <w:pPr>
        <w:spacing w:after="0" w:line="240" w:lineRule="auto"/>
      </w:pPr>
      <w:r w:rsidRPr="004A4A01">
        <w:t>Poolesville High School</w:t>
      </w:r>
      <w:r w:rsidR="00052B6E">
        <w:t xml:space="preserve"> Auditorium</w:t>
      </w:r>
    </w:p>
    <w:p w:rsidR="003E22CB" w:rsidRPr="004A4A01" w:rsidRDefault="003E22CB" w:rsidP="004A4A01">
      <w:pPr>
        <w:spacing w:after="0" w:line="240" w:lineRule="auto"/>
      </w:pPr>
      <w:r w:rsidRPr="004A4A01">
        <w:t xml:space="preserve">Adults: </w:t>
      </w:r>
      <w:r w:rsidR="00052B6E">
        <w:t>$</w:t>
      </w:r>
      <w:r w:rsidRPr="004A4A01">
        <w:t>10.00</w:t>
      </w:r>
    </w:p>
    <w:p w:rsidR="003E22CB" w:rsidRPr="004A4A01" w:rsidRDefault="003E22CB" w:rsidP="004A4A01">
      <w:pPr>
        <w:spacing w:after="0" w:line="240" w:lineRule="auto"/>
      </w:pPr>
      <w:r w:rsidRPr="004A4A01">
        <w:t>Students: $7.00</w:t>
      </w:r>
    </w:p>
    <w:p w:rsidR="003E22CB" w:rsidRPr="004A4A01" w:rsidRDefault="003E22CB" w:rsidP="004A4A01">
      <w:pPr>
        <w:spacing w:after="0" w:line="240" w:lineRule="auto"/>
      </w:pPr>
      <w:r w:rsidRPr="004A4A01">
        <w:t>7:00 p.m.</w:t>
      </w:r>
    </w:p>
    <w:p w:rsidR="003E22CB" w:rsidRDefault="003E22CB" w:rsidP="004A4A01">
      <w:pPr>
        <w:spacing w:after="0" w:line="240" w:lineRule="auto"/>
      </w:pPr>
    </w:p>
    <w:p w:rsidR="00070A86" w:rsidRPr="00A6584F" w:rsidRDefault="00070A86" w:rsidP="004A4A01">
      <w:pPr>
        <w:spacing w:after="0" w:line="240" w:lineRule="auto"/>
        <w:rPr>
          <w:b/>
        </w:rPr>
      </w:pPr>
      <w:r w:rsidRPr="00A6584F">
        <w:rPr>
          <w:b/>
        </w:rPr>
        <w:t>Bingo – Upper Montgomery County Volunteer Fire Department Auxiliary</w:t>
      </w:r>
    </w:p>
    <w:p w:rsidR="00070A86" w:rsidRDefault="00070A86" w:rsidP="004A4A01">
      <w:pPr>
        <w:spacing w:after="0" w:line="240" w:lineRule="auto"/>
      </w:pPr>
      <w:r>
        <w:t>Featuring Longaberger baskets filled with extras, Vera Bradley bags, and cash</w:t>
      </w:r>
      <w:r w:rsidR="00DA1834">
        <w:t xml:space="preserve">. </w:t>
      </w:r>
      <w:proofErr w:type="gramStart"/>
      <w:r w:rsidR="00DA1834">
        <w:t>Twenty</w:t>
      </w:r>
      <w:r>
        <w:t xml:space="preserve"> games, specials, door prizes, and raffles.</w:t>
      </w:r>
      <w:proofErr w:type="gramEnd"/>
      <w:r>
        <w:t xml:space="preserve">  </w:t>
      </w:r>
    </w:p>
    <w:p w:rsidR="00070A86" w:rsidRDefault="00070A86" w:rsidP="004A4A01">
      <w:pPr>
        <w:spacing w:after="0" w:line="240" w:lineRule="auto"/>
      </w:pPr>
      <w:r>
        <w:t xml:space="preserve">Refreshments are available for purchase.  Do not bring outside food or beverages. </w:t>
      </w:r>
    </w:p>
    <w:p w:rsidR="00070A86" w:rsidRDefault="00070A86" w:rsidP="004A4A01">
      <w:pPr>
        <w:spacing w:after="0" w:line="240" w:lineRule="auto"/>
      </w:pPr>
      <w:r>
        <w:t>Doors open: 5:30 p.m.</w:t>
      </w:r>
    </w:p>
    <w:p w:rsidR="00070A86" w:rsidRDefault="00070A86" w:rsidP="004A4A01">
      <w:pPr>
        <w:spacing w:after="0" w:line="240" w:lineRule="auto"/>
      </w:pPr>
      <w:r>
        <w:t>Games: 7:00 p.m.</w:t>
      </w:r>
    </w:p>
    <w:p w:rsidR="00070A86" w:rsidRDefault="00070A86" w:rsidP="004A4A01">
      <w:pPr>
        <w:spacing w:after="0" w:line="240" w:lineRule="auto"/>
      </w:pPr>
      <w:r>
        <w:t>Cost: $20.00</w:t>
      </w:r>
    </w:p>
    <w:p w:rsidR="007924CF" w:rsidRDefault="007924CF" w:rsidP="004A4A01">
      <w:pPr>
        <w:spacing w:after="0" w:line="240" w:lineRule="auto"/>
      </w:pPr>
    </w:p>
    <w:p w:rsidR="007924CF" w:rsidRPr="007924CF" w:rsidRDefault="00240D39" w:rsidP="007924CF">
      <w:pPr>
        <w:spacing w:after="0" w:line="240" w:lineRule="auto"/>
        <w:rPr>
          <w:b/>
        </w:rPr>
      </w:pPr>
      <w:proofErr w:type="spellStart"/>
      <w:r w:rsidRPr="00240D39">
        <w:rPr>
          <w:b/>
        </w:rPr>
        <w:t>Cugini’s</w:t>
      </w:r>
      <w:proofErr w:type="spellEnd"/>
      <w:r w:rsidRPr="00240D39">
        <w:rPr>
          <w:b/>
        </w:rPr>
        <w:t xml:space="preserve"> Entertainment Night</w:t>
      </w:r>
    </w:p>
    <w:p w:rsidR="007924CF" w:rsidRDefault="007924CF" w:rsidP="007924CF">
      <w:pPr>
        <w:spacing w:after="0" w:line="240" w:lineRule="auto"/>
      </w:pPr>
      <w:r>
        <w:t>Featuring: Smoke N Mangoes</w:t>
      </w:r>
    </w:p>
    <w:p w:rsidR="007924CF" w:rsidRDefault="007924CF" w:rsidP="007924CF">
      <w:pPr>
        <w:spacing w:after="0" w:line="240" w:lineRule="auto"/>
      </w:pPr>
      <w:r>
        <w:t>8:00 p.m.</w:t>
      </w:r>
    </w:p>
    <w:p w:rsidR="00070A86" w:rsidRDefault="00070A86" w:rsidP="004A4A01">
      <w:pPr>
        <w:spacing w:after="0" w:line="240" w:lineRule="auto"/>
      </w:pPr>
    </w:p>
    <w:p w:rsidR="00070A86" w:rsidRDefault="00070A86" w:rsidP="004A4A01">
      <w:pPr>
        <w:spacing w:after="0" w:line="240" w:lineRule="auto"/>
      </w:pPr>
      <w:r>
        <w:t>June 2</w:t>
      </w:r>
    </w:p>
    <w:p w:rsidR="00070A86" w:rsidRPr="00070A86" w:rsidRDefault="00070A86" w:rsidP="004A4A01">
      <w:pPr>
        <w:spacing w:after="0" w:line="240" w:lineRule="auto"/>
        <w:rPr>
          <w:b/>
        </w:rPr>
      </w:pPr>
      <w:r w:rsidRPr="00070A86">
        <w:rPr>
          <w:b/>
        </w:rPr>
        <w:t>Annual Community Yard Sale</w:t>
      </w:r>
    </w:p>
    <w:p w:rsidR="00070A86" w:rsidRDefault="00070A86" w:rsidP="004A4A01">
      <w:pPr>
        <w:spacing w:after="0" w:line="240" w:lineRule="auto"/>
      </w:pPr>
      <w:r>
        <w:t>Dickerson Methodist Church</w:t>
      </w:r>
    </w:p>
    <w:p w:rsidR="00070A86" w:rsidRDefault="00070A86" w:rsidP="004A4A01">
      <w:pPr>
        <w:spacing w:after="0" w:line="240" w:lineRule="auto"/>
      </w:pPr>
      <w:r>
        <w:t>Loads of second</w:t>
      </w:r>
      <w:r w:rsidR="00052B6E">
        <w:t>-</w:t>
      </w:r>
      <w:r>
        <w:t>hand goods and plenty of food</w:t>
      </w:r>
    </w:p>
    <w:p w:rsidR="00070A86" w:rsidRDefault="00070A86" w:rsidP="004A4A01">
      <w:pPr>
        <w:spacing w:after="0" w:line="240" w:lineRule="auto"/>
      </w:pPr>
      <w:r>
        <w:t>9:00 a.m. to 2:00 p.m.</w:t>
      </w:r>
    </w:p>
    <w:p w:rsidR="007924CF" w:rsidRDefault="007924CF" w:rsidP="004A4A01">
      <w:pPr>
        <w:spacing w:after="0" w:line="240" w:lineRule="auto"/>
      </w:pPr>
    </w:p>
    <w:p w:rsidR="007924CF" w:rsidRPr="007924CF" w:rsidRDefault="00240D39" w:rsidP="007924CF">
      <w:pPr>
        <w:spacing w:after="0" w:line="240" w:lineRule="auto"/>
        <w:rPr>
          <w:b/>
        </w:rPr>
      </w:pPr>
      <w:proofErr w:type="spellStart"/>
      <w:r w:rsidRPr="00240D39">
        <w:rPr>
          <w:b/>
        </w:rPr>
        <w:t>Cugini’s</w:t>
      </w:r>
      <w:proofErr w:type="spellEnd"/>
      <w:r w:rsidRPr="00240D39">
        <w:rPr>
          <w:b/>
        </w:rPr>
        <w:t xml:space="preserve"> Entertainment Night</w:t>
      </w:r>
    </w:p>
    <w:p w:rsidR="007924CF" w:rsidRDefault="007924CF" w:rsidP="007924CF">
      <w:pPr>
        <w:spacing w:after="0" w:line="240" w:lineRule="auto"/>
      </w:pPr>
      <w:r>
        <w:t xml:space="preserve">Featuring: Felix </w:t>
      </w:r>
      <w:proofErr w:type="spellStart"/>
      <w:r>
        <w:t>Soho</w:t>
      </w:r>
      <w:proofErr w:type="spellEnd"/>
    </w:p>
    <w:p w:rsidR="007924CF" w:rsidRDefault="007924CF" w:rsidP="007924CF">
      <w:pPr>
        <w:spacing w:after="0" w:line="240" w:lineRule="auto"/>
      </w:pPr>
      <w:r>
        <w:t>8:00 p.m.</w:t>
      </w:r>
    </w:p>
    <w:p w:rsidR="00070A86" w:rsidRDefault="00070A86" w:rsidP="004A4A01">
      <w:pPr>
        <w:spacing w:after="0" w:line="240" w:lineRule="auto"/>
      </w:pPr>
    </w:p>
    <w:p w:rsidR="00070A86" w:rsidRPr="00070A86" w:rsidRDefault="00070A86" w:rsidP="004A4A01">
      <w:pPr>
        <w:spacing w:after="0" w:line="240" w:lineRule="auto"/>
        <w:rPr>
          <w:b/>
        </w:rPr>
      </w:pPr>
      <w:r w:rsidRPr="00070A86">
        <w:rPr>
          <w:b/>
        </w:rPr>
        <w:t>UMCVFD Pig Roast</w:t>
      </w:r>
    </w:p>
    <w:p w:rsidR="00070A86" w:rsidRDefault="00070A86" w:rsidP="004A4A01">
      <w:pPr>
        <w:spacing w:after="0" w:line="240" w:lineRule="auto"/>
      </w:pPr>
      <w:r>
        <w:t xml:space="preserve">Dinner of pulled pork, beef, beans, coleslaw  </w:t>
      </w:r>
    </w:p>
    <w:p w:rsidR="00070A86" w:rsidRDefault="00070A86" w:rsidP="004A4A01">
      <w:pPr>
        <w:spacing w:after="0" w:line="240" w:lineRule="auto"/>
      </w:pPr>
      <w:r>
        <w:t>Fire hall at 19801 Beallsville Road, Beallsville</w:t>
      </w:r>
    </w:p>
    <w:p w:rsidR="00070A86" w:rsidRDefault="00070A86" w:rsidP="004A4A01">
      <w:pPr>
        <w:spacing w:after="0" w:line="240" w:lineRule="auto"/>
      </w:pPr>
      <w:r>
        <w:t>Sandwich: $5.00</w:t>
      </w:r>
    </w:p>
    <w:p w:rsidR="00070A86" w:rsidRDefault="00070A86" w:rsidP="004A4A01">
      <w:pPr>
        <w:spacing w:after="0" w:line="240" w:lineRule="auto"/>
      </w:pPr>
      <w:r>
        <w:t>Platter: $7.00</w:t>
      </w:r>
    </w:p>
    <w:p w:rsidR="00070A86" w:rsidRDefault="00070A86" w:rsidP="004A4A01">
      <w:pPr>
        <w:spacing w:after="0" w:line="240" w:lineRule="auto"/>
      </w:pPr>
      <w:r>
        <w:t>11:00 a.m. to 5:00 p.m.</w:t>
      </w:r>
    </w:p>
    <w:p w:rsidR="00632777" w:rsidRDefault="00632777" w:rsidP="004A4A01">
      <w:pPr>
        <w:spacing w:after="0" w:line="240" w:lineRule="auto"/>
      </w:pPr>
    </w:p>
    <w:p w:rsidR="00632777" w:rsidRPr="004A4A01" w:rsidRDefault="00632777" w:rsidP="00632777">
      <w:pPr>
        <w:spacing w:after="0" w:line="240" w:lineRule="auto"/>
        <w:rPr>
          <w:b/>
        </w:rPr>
      </w:pPr>
      <w:r w:rsidRPr="004A4A01">
        <w:rPr>
          <w:b/>
        </w:rPr>
        <w:t>John Poole General Store and Museum</w:t>
      </w:r>
    </w:p>
    <w:p w:rsidR="00632777" w:rsidRPr="004A4A01" w:rsidRDefault="00632777" w:rsidP="00632777">
      <w:pPr>
        <w:spacing w:after="0" w:line="240" w:lineRule="auto"/>
      </w:pPr>
      <w:r w:rsidRPr="004A4A01">
        <w:t xml:space="preserve">Visit the first commercial establishment in Poolesville built in 1793. </w:t>
      </w:r>
      <w:r>
        <w:t xml:space="preserve"> Featuring l</w:t>
      </w:r>
      <w:r w:rsidRPr="004A4A01">
        <w:t xml:space="preserve">ocal historical Civil War and Native American artifacts on display.   </w:t>
      </w:r>
    </w:p>
    <w:p w:rsidR="00632777" w:rsidRPr="004A4A01" w:rsidRDefault="00632777" w:rsidP="00632777">
      <w:pPr>
        <w:spacing w:after="0" w:line="240" w:lineRule="auto"/>
      </w:pPr>
      <w:r w:rsidRPr="004A4A01">
        <w:t>Free</w:t>
      </w:r>
    </w:p>
    <w:p w:rsidR="00632777" w:rsidRDefault="00632777" w:rsidP="004A4A01">
      <w:pPr>
        <w:spacing w:after="0" w:line="240" w:lineRule="auto"/>
      </w:pPr>
      <w:r w:rsidRPr="004A4A01">
        <w:t>12:00 p.m. to 2:00 p.m.</w:t>
      </w:r>
    </w:p>
    <w:p w:rsidR="007924CF" w:rsidRDefault="007924CF" w:rsidP="004A4A01">
      <w:pPr>
        <w:spacing w:after="0" w:line="240" w:lineRule="auto"/>
      </w:pPr>
    </w:p>
    <w:p w:rsidR="007924CF" w:rsidRDefault="007924CF" w:rsidP="004A4A01">
      <w:pPr>
        <w:spacing w:after="0" w:line="240" w:lineRule="auto"/>
      </w:pPr>
      <w:r>
        <w:t>June 9</w:t>
      </w:r>
    </w:p>
    <w:p w:rsidR="007924CF" w:rsidRPr="007924CF" w:rsidRDefault="00240D39" w:rsidP="007924CF">
      <w:pPr>
        <w:spacing w:after="0" w:line="240" w:lineRule="auto"/>
        <w:rPr>
          <w:b/>
        </w:rPr>
      </w:pPr>
      <w:proofErr w:type="spellStart"/>
      <w:r w:rsidRPr="00240D39">
        <w:rPr>
          <w:b/>
        </w:rPr>
        <w:t>Cugini’s</w:t>
      </w:r>
      <w:proofErr w:type="spellEnd"/>
      <w:r w:rsidRPr="00240D39">
        <w:rPr>
          <w:b/>
        </w:rPr>
        <w:t xml:space="preserve"> Entertainment Night</w:t>
      </w:r>
    </w:p>
    <w:p w:rsidR="007924CF" w:rsidRDefault="007924CF" w:rsidP="007924CF">
      <w:pPr>
        <w:spacing w:after="0" w:line="240" w:lineRule="auto"/>
      </w:pPr>
      <w:r>
        <w:t xml:space="preserve">Featuring: Ron Kemp </w:t>
      </w:r>
    </w:p>
    <w:p w:rsidR="007924CF" w:rsidRDefault="007924CF" w:rsidP="007924CF">
      <w:pPr>
        <w:spacing w:after="0" w:line="240" w:lineRule="auto"/>
      </w:pPr>
      <w:r>
        <w:t>8:00 p.m.</w:t>
      </w:r>
    </w:p>
    <w:p w:rsidR="00070A86" w:rsidRDefault="00070A86" w:rsidP="004A4A01">
      <w:pPr>
        <w:spacing w:after="0" w:line="240" w:lineRule="auto"/>
      </w:pPr>
    </w:p>
    <w:p w:rsidR="00345747" w:rsidRDefault="00345747" w:rsidP="004A4A01">
      <w:pPr>
        <w:spacing w:after="0" w:line="240" w:lineRule="auto"/>
      </w:pPr>
      <w:r>
        <w:t>June 9 and 10</w:t>
      </w:r>
    </w:p>
    <w:p w:rsidR="00345747" w:rsidRPr="00A6584F" w:rsidRDefault="00345747" w:rsidP="004A4A01">
      <w:pPr>
        <w:spacing w:after="0" w:line="240" w:lineRule="auto"/>
        <w:rPr>
          <w:b/>
        </w:rPr>
      </w:pPr>
      <w:r w:rsidRPr="00A6584F">
        <w:rPr>
          <w:b/>
        </w:rPr>
        <w:t>Poolesville Relay for Life</w:t>
      </w:r>
    </w:p>
    <w:p w:rsidR="00345747" w:rsidRDefault="00345747" w:rsidP="004A4A01">
      <w:pPr>
        <w:spacing w:after="0" w:line="240" w:lineRule="auto"/>
      </w:pPr>
      <w:proofErr w:type="gramStart"/>
      <w:r>
        <w:t xml:space="preserve">Annual fundraising event for </w:t>
      </w:r>
      <w:r w:rsidR="00052B6E">
        <w:t xml:space="preserve">the </w:t>
      </w:r>
      <w:r>
        <w:t>American Cancer Society.</w:t>
      </w:r>
      <w:proofErr w:type="gramEnd"/>
      <w:r>
        <w:t xml:space="preserve">  Join the PRFL teams </w:t>
      </w:r>
      <w:r w:rsidR="00052B6E">
        <w:t xml:space="preserve">as they </w:t>
      </w:r>
      <w:r>
        <w:t xml:space="preserve">walk the park in tribute to those lost to cancer and those </w:t>
      </w:r>
      <w:r w:rsidR="001A0A27">
        <w:t>surviving</w:t>
      </w:r>
      <w:r>
        <w:t xml:space="preserve"> with cancer. Games, </w:t>
      </w:r>
      <w:r w:rsidR="001A0A27">
        <w:t>activities,</w:t>
      </w:r>
      <w:r>
        <w:t xml:space="preserve"> music, food, and performances.</w:t>
      </w:r>
    </w:p>
    <w:p w:rsidR="00345747" w:rsidRDefault="00345747" w:rsidP="004A4A01">
      <w:pPr>
        <w:spacing w:after="0" w:line="240" w:lineRule="auto"/>
      </w:pPr>
      <w:r>
        <w:t>Whalen Commons – Poolesville</w:t>
      </w:r>
    </w:p>
    <w:p w:rsidR="00345747" w:rsidRDefault="00345747" w:rsidP="004A4A01">
      <w:pPr>
        <w:spacing w:after="0" w:line="240" w:lineRule="auto"/>
      </w:pPr>
      <w:proofErr w:type="gramStart"/>
      <w:r>
        <w:t xml:space="preserve">Opening Ceremony and </w:t>
      </w:r>
      <w:r w:rsidR="001A0A27">
        <w:t>Survivors</w:t>
      </w:r>
      <w:r w:rsidR="00052B6E">
        <w:t>’</w:t>
      </w:r>
      <w:r>
        <w:t xml:space="preserve"> Walk – 2:00 p.m.</w:t>
      </w:r>
      <w:proofErr w:type="gramEnd"/>
    </w:p>
    <w:p w:rsidR="00345747" w:rsidRDefault="00345747" w:rsidP="004A4A01">
      <w:pPr>
        <w:spacing w:after="0" w:line="240" w:lineRule="auto"/>
      </w:pPr>
      <w:r>
        <w:t xml:space="preserve">Music Performance: </w:t>
      </w:r>
    </w:p>
    <w:p w:rsidR="00345747" w:rsidRDefault="00345747" w:rsidP="004A4A01">
      <w:pPr>
        <w:spacing w:after="0" w:line="240" w:lineRule="auto"/>
      </w:pPr>
      <w:r>
        <w:t xml:space="preserve">Kenny Ray Horton – 4:30 </w:t>
      </w:r>
      <w:r w:rsidR="00052B6E">
        <w:t xml:space="preserve">p.m. </w:t>
      </w:r>
      <w:r>
        <w:t>to 7:00 p.m.</w:t>
      </w:r>
    </w:p>
    <w:p w:rsidR="00345747" w:rsidRDefault="00345747" w:rsidP="004A4A01">
      <w:pPr>
        <w:spacing w:after="0" w:line="240" w:lineRule="auto"/>
      </w:pPr>
      <w:proofErr w:type="gramStart"/>
      <w:r>
        <w:t>Rock-n-Roll Relics – 7:00</w:t>
      </w:r>
      <w:r w:rsidR="00052B6E">
        <w:t xml:space="preserve"> p.m.</w:t>
      </w:r>
      <w:r>
        <w:t xml:space="preserve"> to 9:00 p.m.</w:t>
      </w:r>
      <w:proofErr w:type="gramEnd"/>
    </w:p>
    <w:p w:rsidR="00345747" w:rsidRDefault="00345747" w:rsidP="004A4A01">
      <w:pPr>
        <w:spacing w:after="0" w:line="240" w:lineRule="auto"/>
      </w:pPr>
      <w:proofErr w:type="spellStart"/>
      <w:r>
        <w:t>Luminaria</w:t>
      </w:r>
      <w:proofErr w:type="spellEnd"/>
      <w:r>
        <w:t xml:space="preserve"> – Dusk</w:t>
      </w:r>
    </w:p>
    <w:p w:rsidR="00842C9A" w:rsidRDefault="00842C9A" w:rsidP="004A4A01">
      <w:pPr>
        <w:spacing w:after="0" w:line="240" w:lineRule="auto"/>
      </w:pPr>
      <w:r>
        <w:t>Sunday Closing Ceremonies at 7:00 a.m.</w:t>
      </w:r>
    </w:p>
    <w:p w:rsidR="00A6584F" w:rsidRDefault="00A6584F" w:rsidP="004A4A01">
      <w:pPr>
        <w:spacing w:after="0" w:line="240" w:lineRule="auto"/>
      </w:pPr>
    </w:p>
    <w:p w:rsidR="004627ED" w:rsidRDefault="00E62A64" w:rsidP="004A4A01">
      <w:pPr>
        <w:spacing w:after="0" w:line="240" w:lineRule="auto"/>
      </w:pPr>
      <w:r>
        <w:t>June 9 through 16</w:t>
      </w:r>
    </w:p>
    <w:p w:rsidR="004627ED" w:rsidRPr="00842C9A" w:rsidRDefault="004627ED" w:rsidP="004A4A01">
      <w:pPr>
        <w:spacing w:after="0" w:line="240" w:lineRule="auto"/>
        <w:rPr>
          <w:b/>
        </w:rPr>
      </w:pPr>
      <w:r w:rsidRPr="00842C9A">
        <w:rPr>
          <w:b/>
        </w:rPr>
        <w:t>58</w:t>
      </w:r>
      <w:r w:rsidRPr="00842C9A">
        <w:rPr>
          <w:b/>
          <w:vertAlign w:val="superscript"/>
        </w:rPr>
        <w:t>th</w:t>
      </w:r>
      <w:r w:rsidRPr="00842C9A">
        <w:rPr>
          <w:b/>
        </w:rPr>
        <w:t xml:space="preserve"> Annual Carroll Manor Fire Company Carnival</w:t>
      </w:r>
    </w:p>
    <w:p w:rsidR="004627ED" w:rsidRDefault="00DA1834" w:rsidP="004A4A01">
      <w:pPr>
        <w:spacing w:after="0" w:line="240" w:lineRule="auto"/>
      </w:pPr>
      <w:r>
        <w:t>P</w:t>
      </w:r>
      <w:r w:rsidR="004627ED">
        <w:t>opular midway carnival rides, great music performers each evening</w:t>
      </w:r>
      <w:proofErr w:type="gramStart"/>
      <w:r w:rsidR="00052B6E">
        <w:t>,</w:t>
      </w:r>
      <w:r w:rsidR="004627ED">
        <w:t xml:space="preserve">  parade</w:t>
      </w:r>
      <w:proofErr w:type="gramEnd"/>
      <w:r w:rsidR="004627ED">
        <w:t xml:space="preserve"> night (Thursday), and delicious meals of their famous fried chicken, country ham, French fries, pizza, and more.</w:t>
      </w:r>
    </w:p>
    <w:p w:rsidR="004627ED" w:rsidRDefault="004627ED" w:rsidP="004A4A01">
      <w:pPr>
        <w:spacing w:after="0" w:line="240" w:lineRule="auto"/>
      </w:pPr>
      <w:r>
        <w:t>Open Daily: Rides from 7:00 p.m. to 10:00 p.m.</w:t>
      </w:r>
    </w:p>
    <w:p w:rsidR="007924CF" w:rsidRDefault="007924CF" w:rsidP="004A4A01">
      <w:pPr>
        <w:spacing w:after="0" w:line="240" w:lineRule="auto"/>
      </w:pPr>
    </w:p>
    <w:p w:rsidR="007924CF" w:rsidRDefault="007924CF" w:rsidP="004A4A01">
      <w:pPr>
        <w:spacing w:after="0" w:line="240" w:lineRule="auto"/>
      </w:pPr>
      <w:r>
        <w:t>June 15</w:t>
      </w:r>
    </w:p>
    <w:p w:rsidR="007924CF" w:rsidRPr="007924CF" w:rsidRDefault="00240D39" w:rsidP="007924CF">
      <w:pPr>
        <w:spacing w:after="0" w:line="240" w:lineRule="auto"/>
        <w:rPr>
          <w:b/>
        </w:rPr>
      </w:pPr>
      <w:proofErr w:type="spellStart"/>
      <w:r w:rsidRPr="00240D39">
        <w:rPr>
          <w:b/>
        </w:rPr>
        <w:t>Cugini’s</w:t>
      </w:r>
      <w:proofErr w:type="spellEnd"/>
      <w:r w:rsidRPr="00240D39">
        <w:rPr>
          <w:b/>
        </w:rPr>
        <w:t xml:space="preserve"> Entertainment Night</w:t>
      </w:r>
    </w:p>
    <w:p w:rsidR="007924CF" w:rsidRDefault="007924CF" w:rsidP="007924CF">
      <w:pPr>
        <w:spacing w:after="0" w:line="240" w:lineRule="auto"/>
      </w:pPr>
      <w:r>
        <w:t xml:space="preserve">Featuring: </w:t>
      </w:r>
      <w:proofErr w:type="spellStart"/>
      <w:r>
        <w:t>Sooky</w:t>
      </w:r>
      <w:proofErr w:type="spellEnd"/>
      <w:r>
        <w:t xml:space="preserve"> Jump</w:t>
      </w:r>
    </w:p>
    <w:p w:rsidR="007924CF" w:rsidRDefault="007924CF" w:rsidP="007924CF">
      <w:pPr>
        <w:spacing w:after="0" w:line="240" w:lineRule="auto"/>
      </w:pPr>
      <w:r>
        <w:t>8:00 p.m.</w:t>
      </w:r>
    </w:p>
    <w:p w:rsidR="004627ED" w:rsidRDefault="004627ED" w:rsidP="004A4A01">
      <w:pPr>
        <w:spacing w:after="0" w:line="240" w:lineRule="auto"/>
      </w:pPr>
    </w:p>
    <w:p w:rsidR="00E62A64" w:rsidRDefault="00E62A64" w:rsidP="004A4A01">
      <w:pPr>
        <w:spacing w:after="0" w:line="240" w:lineRule="auto"/>
      </w:pPr>
      <w:r>
        <w:t>June 13 to June 19</w:t>
      </w:r>
    </w:p>
    <w:p w:rsidR="00E62A64" w:rsidRPr="00052B6E" w:rsidRDefault="00240D39" w:rsidP="004A4A01">
      <w:pPr>
        <w:spacing w:after="0" w:line="240" w:lineRule="auto"/>
        <w:rPr>
          <w:b/>
        </w:rPr>
      </w:pPr>
      <w:r w:rsidRPr="00240D39">
        <w:rPr>
          <w:b/>
        </w:rPr>
        <w:t xml:space="preserve">Star-Spangled </w:t>
      </w:r>
      <w:proofErr w:type="spellStart"/>
      <w:r w:rsidRPr="00240D39">
        <w:rPr>
          <w:b/>
        </w:rPr>
        <w:t>Sailabration</w:t>
      </w:r>
      <w:proofErr w:type="spellEnd"/>
    </w:p>
    <w:p w:rsidR="00E62A64" w:rsidRDefault="00E62A64" w:rsidP="004A4A01">
      <w:pPr>
        <w:spacing w:after="0" w:line="240" w:lineRule="auto"/>
      </w:pPr>
      <w:r>
        <w:t>An international parade of ships will sail into Baltimore on June 13 to launch Star-Spangled 200 marking the bicentennial of the War of 1812 and the penning of the National Anthem</w:t>
      </w:r>
      <w:r w:rsidR="00052B6E">
        <w:t>, including m</w:t>
      </w:r>
      <w:r>
        <w:t>ore than forty ships, including the U.S. Navy, British</w:t>
      </w:r>
      <w:r w:rsidR="00052B6E">
        <w:t>,</w:t>
      </w:r>
      <w:r>
        <w:t xml:space="preserve"> and Canadian “grey hulls” and tall ships from around the globe.  The week</w:t>
      </w:r>
      <w:r w:rsidR="00052B6E">
        <w:t>-</w:t>
      </w:r>
      <w:r>
        <w:t>long celebration will feature public tours, land-based activities</w:t>
      </w:r>
      <w:r w:rsidR="00052B6E">
        <w:t>,</w:t>
      </w:r>
      <w:r>
        <w:t xml:space="preserve"> and an air show </w:t>
      </w:r>
      <w:r w:rsidR="00052B6E">
        <w:t>with</w:t>
      </w:r>
      <w:r>
        <w:t xml:space="preserve"> a forty-five</w:t>
      </w:r>
      <w:r w:rsidR="00052B6E">
        <w:t>-</w:t>
      </w:r>
      <w:r>
        <w:t>minute performance by the famed Blue Angels on June 16 and 17.</w:t>
      </w:r>
    </w:p>
    <w:p w:rsidR="00E62A64" w:rsidRDefault="00E62A64" w:rsidP="004A4A01">
      <w:pPr>
        <w:spacing w:after="0" w:line="240" w:lineRule="auto"/>
      </w:pPr>
      <w:proofErr w:type="gramStart"/>
      <w:r>
        <w:t xml:space="preserve">Various sites at </w:t>
      </w:r>
      <w:r w:rsidR="00DA1834">
        <w:t xml:space="preserve">the Inner Harbor in </w:t>
      </w:r>
      <w:r>
        <w:t>Baltimore</w:t>
      </w:r>
      <w:r w:rsidR="00DA1834">
        <w:t>.</w:t>
      </w:r>
      <w:proofErr w:type="gramEnd"/>
    </w:p>
    <w:p w:rsidR="007924CF" w:rsidRDefault="00E62A64" w:rsidP="004A4A01">
      <w:pPr>
        <w:spacing w:after="0" w:line="240" w:lineRule="auto"/>
      </w:pPr>
      <w:r>
        <w:t>For information</w:t>
      </w:r>
      <w:r w:rsidR="00052B6E">
        <w:t>,</w:t>
      </w:r>
      <w:r>
        <w:t xml:space="preserve"> visit www.starspangled200.com</w:t>
      </w:r>
    </w:p>
    <w:p w:rsidR="007924CF" w:rsidRDefault="007924CF" w:rsidP="004A4A01">
      <w:pPr>
        <w:spacing w:after="0" w:line="240" w:lineRule="auto"/>
      </w:pPr>
    </w:p>
    <w:p w:rsidR="007924CF" w:rsidRDefault="007924CF" w:rsidP="004A4A01">
      <w:pPr>
        <w:spacing w:after="0" w:line="240" w:lineRule="auto"/>
      </w:pPr>
      <w:r>
        <w:t>June 16</w:t>
      </w:r>
    </w:p>
    <w:p w:rsidR="007924CF" w:rsidRPr="007924CF" w:rsidRDefault="00240D39" w:rsidP="007924CF">
      <w:pPr>
        <w:spacing w:after="0" w:line="240" w:lineRule="auto"/>
        <w:rPr>
          <w:b/>
        </w:rPr>
      </w:pPr>
      <w:proofErr w:type="spellStart"/>
      <w:r w:rsidRPr="00240D39">
        <w:rPr>
          <w:b/>
        </w:rPr>
        <w:t>Cugini’s</w:t>
      </w:r>
      <w:proofErr w:type="spellEnd"/>
      <w:r w:rsidRPr="00240D39">
        <w:rPr>
          <w:b/>
        </w:rPr>
        <w:t xml:space="preserve"> Entertainment Night</w:t>
      </w:r>
    </w:p>
    <w:p w:rsidR="007924CF" w:rsidRDefault="007924CF" w:rsidP="007924CF">
      <w:pPr>
        <w:spacing w:after="0" w:line="240" w:lineRule="auto"/>
      </w:pPr>
      <w:proofErr w:type="gramStart"/>
      <w:r>
        <w:t xml:space="preserve">Featuring: Jay </w:t>
      </w:r>
      <w:proofErr w:type="spellStart"/>
      <w:r>
        <w:t>Summerour</w:t>
      </w:r>
      <w:proofErr w:type="spellEnd"/>
      <w:r>
        <w:t>, Eric Selby and Billy T.</w:t>
      </w:r>
      <w:proofErr w:type="gramEnd"/>
    </w:p>
    <w:p w:rsidR="00E62A64" w:rsidRDefault="007924CF" w:rsidP="007924CF">
      <w:pPr>
        <w:spacing w:after="0" w:line="240" w:lineRule="auto"/>
      </w:pPr>
      <w:r>
        <w:t>8:00 p.m.</w:t>
      </w:r>
    </w:p>
    <w:p w:rsidR="00E62A64" w:rsidRDefault="00E62A64" w:rsidP="004A4A01">
      <w:pPr>
        <w:spacing w:after="0" w:line="240" w:lineRule="auto"/>
      </w:pPr>
    </w:p>
    <w:p w:rsidR="00A6584F" w:rsidRDefault="00A6584F" w:rsidP="004A4A01">
      <w:pPr>
        <w:spacing w:after="0" w:line="240" w:lineRule="auto"/>
      </w:pPr>
      <w:r>
        <w:t>June 16 and 17</w:t>
      </w:r>
    </w:p>
    <w:p w:rsidR="00A6584F" w:rsidRPr="00A6584F" w:rsidRDefault="00A6584F" w:rsidP="004A4A01">
      <w:pPr>
        <w:spacing w:after="0" w:line="240" w:lineRule="auto"/>
        <w:rPr>
          <w:b/>
        </w:rPr>
      </w:pPr>
      <w:r w:rsidRPr="00A6584F">
        <w:rPr>
          <w:b/>
        </w:rPr>
        <w:t>Montgomery County Ag Reserve Photo Contest</w:t>
      </w:r>
    </w:p>
    <w:p w:rsidR="00A6584F" w:rsidRDefault="00A6584F" w:rsidP="004A4A01">
      <w:pPr>
        <w:spacing w:after="0" w:line="240" w:lineRule="auto"/>
      </w:pPr>
      <w:r>
        <w:t xml:space="preserve">The Historic Medley District is sponsoring this event featuring the favorite pictures by local photographers of landscape, building, animals, and people of </w:t>
      </w:r>
      <w:r w:rsidR="00052B6E">
        <w:t>the</w:t>
      </w:r>
      <w:r>
        <w:t xml:space="preserve"> Ag Reserve.  Winning selection will be announced at a reception at 4:00 </w:t>
      </w:r>
      <w:r w:rsidR="00052B6E">
        <w:t>p</w:t>
      </w:r>
      <w:r>
        <w:t>.m. on Sunday. The John Poole General Store will also be open to the public.</w:t>
      </w:r>
    </w:p>
    <w:p w:rsidR="00A6584F" w:rsidRDefault="00A6584F" w:rsidP="004A4A01">
      <w:pPr>
        <w:spacing w:after="0" w:line="240" w:lineRule="auto"/>
      </w:pPr>
      <w:r>
        <w:t xml:space="preserve">Located at Poolesville’s iconic Old Town Hall </w:t>
      </w:r>
    </w:p>
    <w:p w:rsidR="00A6584F" w:rsidRDefault="00A6584F" w:rsidP="004A4A01">
      <w:pPr>
        <w:spacing w:after="0" w:line="240" w:lineRule="auto"/>
      </w:pPr>
      <w:r>
        <w:t>12</w:t>
      </w:r>
      <w:r w:rsidR="00052B6E">
        <w:t>:</w:t>
      </w:r>
      <w:r>
        <w:t>00 p.m. to 4:00 p.m.</w:t>
      </w:r>
    </w:p>
    <w:p w:rsidR="00632777" w:rsidRDefault="00632777" w:rsidP="004A4A01">
      <w:pPr>
        <w:spacing w:after="0" w:line="240" w:lineRule="auto"/>
      </w:pPr>
    </w:p>
    <w:p w:rsidR="00632777" w:rsidRDefault="00632777" w:rsidP="004A4A01">
      <w:pPr>
        <w:spacing w:after="0" w:line="240" w:lineRule="auto"/>
      </w:pPr>
      <w:r>
        <w:t>June 17</w:t>
      </w:r>
    </w:p>
    <w:p w:rsidR="00632777" w:rsidRPr="004A4A01" w:rsidRDefault="00632777" w:rsidP="00632777">
      <w:pPr>
        <w:spacing w:after="0" w:line="240" w:lineRule="auto"/>
        <w:rPr>
          <w:b/>
        </w:rPr>
      </w:pPr>
      <w:r w:rsidRPr="004A4A01">
        <w:rPr>
          <w:b/>
        </w:rPr>
        <w:lastRenderedPageBreak/>
        <w:t>John Poole General Store and Museum</w:t>
      </w:r>
    </w:p>
    <w:p w:rsidR="00632777" w:rsidRPr="004A4A01" w:rsidRDefault="00632777" w:rsidP="00632777">
      <w:pPr>
        <w:spacing w:after="0" w:line="240" w:lineRule="auto"/>
      </w:pPr>
      <w:r w:rsidRPr="004A4A01">
        <w:t xml:space="preserve">Visit the first commercial establishment in Poolesville built in 1793. </w:t>
      </w:r>
      <w:r>
        <w:t xml:space="preserve"> Featuring l</w:t>
      </w:r>
      <w:r w:rsidRPr="004A4A01">
        <w:t xml:space="preserve">ocal historical Civil War and Native American artifacts on display.   </w:t>
      </w:r>
    </w:p>
    <w:p w:rsidR="00632777" w:rsidRPr="004A4A01" w:rsidRDefault="00632777" w:rsidP="00632777">
      <w:pPr>
        <w:spacing w:after="0" w:line="240" w:lineRule="auto"/>
      </w:pPr>
      <w:r w:rsidRPr="004A4A01">
        <w:t>Free</w:t>
      </w:r>
    </w:p>
    <w:p w:rsidR="00632777" w:rsidRDefault="00632777" w:rsidP="00632777">
      <w:pPr>
        <w:spacing w:after="0" w:line="240" w:lineRule="auto"/>
      </w:pPr>
      <w:r w:rsidRPr="004A4A01">
        <w:t>12:00 p.m. to 2:00 p.m.</w:t>
      </w:r>
    </w:p>
    <w:p w:rsidR="007924CF" w:rsidRDefault="007924CF" w:rsidP="00632777">
      <w:pPr>
        <w:spacing w:after="0" w:line="240" w:lineRule="auto"/>
      </w:pPr>
    </w:p>
    <w:p w:rsidR="007924CF" w:rsidRDefault="007924CF" w:rsidP="007924CF">
      <w:pPr>
        <w:spacing w:after="0" w:line="240" w:lineRule="auto"/>
      </w:pPr>
      <w:r>
        <w:t>June 19</w:t>
      </w:r>
    </w:p>
    <w:p w:rsidR="007924CF" w:rsidRPr="007924CF" w:rsidRDefault="00240D39" w:rsidP="007924CF">
      <w:pPr>
        <w:spacing w:after="0" w:line="240" w:lineRule="auto"/>
        <w:rPr>
          <w:b/>
        </w:rPr>
      </w:pPr>
      <w:r w:rsidRPr="00240D39">
        <w:rPr>
          <w:b/>
        </w:rPr>
        <w:t xml:space="preserve">Poolesville Library </w:t>
      </w:r>
      <w:proofErr w:type="spellStart"/>
      <w:r w:rsidRPr="00240D39">
        <w:rPr>
          <w:b/>
        </w:rPr>
        <w:t>SpecialEvent</w:t>
      </w:r>
      <w:proofErr w:type="spellEnd"/>
      <w:r w:rsidRPr="00240D39">
        <w:rPr>
          <w:b/>
        </w:rPr>
        <w:t>: Mad Science of Washington, "Spectacular Science!"</w:t>
      </w:r>
    </w:p>
    <w:p w:rsidR="007924CF" w:rsidRDefault="007924CF" w:rsidP="007924CF">
      <w:pPr>
        <w:spacing w:after="0" w:line="240" w:lineRule="auto"/>
      </w:pPr>
      <w:r>
        <w:t xml:space="preserve">Bubbling potions and cool chemical reactions offer lots of excitement and turns students onto science. </w:t>
      </w:r>
      <w:proofErr w:type="gramStart"/>
      <w:r>
        <w:t>An incredible visual introduction to some basic principles of science.</w:t>
      </w:r>
      <w:proofErr w:type="gramEnd"/>
      <w:r>
        <w:t xml:space="preserve"> Suitable for children in grades K-5. </w:t>
      </w:r>
      <w:proofErr w:type="gramStart"/>
      <w:r>
        <w:t>Sponsored by the Friends of the Library, Montgomery County, Inc.</w:t>
      </w:r>
      <w:proofErr w:type="gramEnd"/>
      <w:r>
        <w:t xml:space="preserve"> </w:t>
      </w:r>
      <w:proofErr w:type="gramStart"/>
      <w:r>
        <w:t>A summertime program for children and families.</w:t>
      </w:r>
      <w:proofErr w:type="gramEnd"/>
    </w:p>
    <w:p w:rsidR="007924CF" w:rsidRDefault="007924CF" w:rsidP="007924CF">
      <w:pPr>
        <w:spacing w:after="0" w:line="240" w:lineRule="auto"/>
      </w:pPr>
      <w:r>
        <w:t>2:00 p.m. to 3:00 p.m.</w:t>
      </w:r>
    </w:p>
    <w:p w:rsidR="007924CF" w:rsidRDefault="007924CF" w:rsidP="007924CF">
      <w:pPr>
        <w:spacing w:after="0" w:line="240" w:lineRule="auto"/>
      </w:pPr>
    </w:p>
    <w:p w:rsidR="007924CF" w:rsidRDefault="007924CF" w:rsidP="007924CF">
      <w:pPr>
        <w:spacing w:after="0" w:line="240" w:lineRule="auto"/>
      </w:pPr>
      <w:r>
        <w:t>June 22</w:t>
      </w:r>
    </w:p>
    <w:p w:rsidR="007924CF" w:rsidRPr="007924CF" w:rsidRDefault="00240D39" w:rsidP="007924CF">
      <w:pPr>
        <w:spacing w:after="0" w:line="240" w:lineRule="auto"/>
        <w:rPr>
          <w:b/>
        </w:rPr>
      </w:pPr>
      <w:proofErr w:type="spellStart"/>
      <w:r w:rsidRPr="00240D39">
        <w:rPr>
          <w:b/>
        </w:rPr>
        <w:t>Cugini’s</w:t>
      </w:r>
      <w:proofErr w:type="spellEnd"/>
      <w:r w:rsidRPr="00240D39">
        <w:rPr>
          <w:b/>
        </w:rPr>
        <w:t xml:space="preserve"> Entertainment Night</w:t>
      </w:r>
    </w:p>
    <w:p w:rsidR="007924CF" w:rsidRDefault="007924CF" w:rsidP="007924CF">
      <w:pPr>
        <w:spacing w:after="0" w:line="240" w:lineRule="auto"/>
      </w:pPr>
      <w:r>
        <w:t xml:space="preserve">Featuring: Jay </w:t>
      </w:r>
      <w:proofErr w:type="spellStart"/>
      <w:r>
        <w:t>Summerour</w:t>
      </w:r>
      <w:proofErr w:type="spellEnd"/>
      <w:r>
        <w:t xml:space="preserve"> and Eric Selby</w:t>
      </w:r>
    </w:p>
    <w:p w:rsidR="007924CF" w:rsidRDefault="007924CF" w:rsidP="007924CF">
      <w:pPr>
        <w:spacing w:after="0" w:line="240" w:lineRule="auto"/>
      </w:pPr>
      <w:r>
        <w:t>8:00 p.m.</w:t>
      </w:r>
    </w:p>
    <w:p w:rsidR="007924CF" w:rsidRDefault="007924CF" w:rsidP="007924CF">
      <w:pPr>
        <w:spacing w:after="0" w:line="240" w:lineRule="auto"/>
      </w:pPr>
    </w:p>
    <w:p w:rsidR="007924CF" w:rsidRDefault="007924CF" w:rsidP="007924CF">
      <w:pPr>
        <w:spacing w:after="0" w:line="240" w:lineRule="auto"/>
      </w:pPr>
      <w:r>
        <w:t>June 23</w:t>
      </w:r>
    </w:p>
    <w:p w:rsidR="007924CF" w:rsidRPr="007924CF" w:rsidRDefault="00240D39" w:rsidP="007924CF">
      <w:pPr>
        <w:spacing w:after="0" w:line="240" w:lineRule="auto"/>
        <w:rPr>
          <w:b/>
        </w:rPr>
      </w:pPr>
      <w:proofErr w:type="spellStart"/>
      <w:r w:rsidRPr="00240D39">
        <w:rPr>
          <w:b/>
        </w:rPr>
        <w:t>Cugini’s</w:t>
      </w:r>
      <w:proofErr w:type="spellEnd"/>
      <w:r w:rsidRPr="00240D39">
        <w:rPr>
          <w:b/>
        </w:rPr>
        <w:t xml:space="preserve"> Entertainment Night</w:t>
      </w:r>
    </w:p>
    <w:p w:rsidR="007924CF" w:rsidRDefault="007924CF" w:rsidP="007924CF">
      <w:pPr>
        <w:spacing w:after="0" w:line="240" w:lineRule="auto"/>
      </w:pPr>
      <w:r>
        <w:t>Featuring: Dave &amp; Dave</w:t>
      </w:r>
    </w:p>
    <w:p w:rsidR="007924CF" w:rsidRDefault="007924CF" w:rsidP="007924CF">
      <w:pPr>
        <w:spacing w:after="0" w:line="240" w:lineRule="auto"/>
      </w:pPr>
      <w:r>
        <w:t>8:00 p.m.</w:t>
      </w:r>
    </w:p>
    <w:p w:rsidR="00345747" w:rsidRDefault="00345747" w:rsidP="004A4A01">
      <w:pPr>
        <w:spacing w:after="0" w:line="240" w:lineRule="auto"/>
      </w:pPr>
    </w:p>
    <w:p w:rsidR="00A6584F" w:rsidRPr="00D06AFE" w:rsidRDefault="00A6584F" w:rsidP="00A6584F">
      <w:pPr>
        <w:spacing w:after="0" w:line="240" w:lineRule="auto"/>
        <w:rPr>
          <w:rFonts w:ascii="Palatino" w:hAnsi="Palatino"/>
        </w:rPr>
      </w:pPr>
      <w:r w:rsidRPr="00D06AFE">
        <w:rPr>
          <w:rFonts w:ascii="Palatino" w:hAnsi="Palatino"/>
        </w:rPr>
        <w:t>June 23 and 24</w:t>
      </w:r>
    </w:p>
    <w:p w:rsidR="00632777" w:rsidRPr="00632777" w:rsidRDefault="00A6584F" w:rsidP="00632777">
      <w:pPr>
        <w:spacing w:after="0" w:line="240" w:lineRule="auto"/>
        <w:rPr>
          <w:rFonts w:ascii="Palatino" w:hAnsi="Palatino"/>
          <w:b/>
        </w:rPr>
      </w:pPr>
      <w:r w:rsidRPr="00D06AFE">
        <w:rPr>
          <w:rFonts w:ascii="Palatino" w:hAnsi="Palatino"/>
          <w:b/>
        </w:rPr>
        <w:t>15</w:t>
      </w:r>
      <w:r w:rsidRPr="00D06AFE">
        <w:rPr>
          <w:rFonts w:ascii="Palatino" w:hAnsi="Palatino"/>
          <w:b/>
          <w:vertAlign w:val="superscript"/>
        </w:rPr>
        <w:t>th</w:t>
      </w:r>
      <w:r w:rsidRPr="00D06AFE">
        <w:rPr>
          <w:rFonts w:ascii="Palatino" w:hAnsi="Palatino"/>
          <w:b/>
        </w:rPr>
        <w:t xml:space="preserve"> Annual Montgomery County Heritage Days</w:t>
      </w:r>
    </w:p>
    <w:p w:rsidR="00A6584F" w:rsidRPr="00D06AFE" w:rsidRDefault="00A6584F" w:rsidP="00A6584F">
      <w:pPr>
        <w:spacing w:after="0" w:line="240" w:lineRule="auto"/>
        <w:rPr>
          <w:rFonts w:ascii="Palatino" w:hAnsi="Palatino"/>
        </w:rPr>
      </w:pPr>
      <w:r w:rsidRPr="00D06AFE">
        <w:rPr>
          <w:rFonts w:ascii="Palatino" w:hAnsi="Palatino"/>
        </w:rPr>
        <w:t>You do not have to go away to get away.  This two-day celebration presents the history of the county through its thirty-seven historical sites each offering tours and exhibits.  There will be fourteen musical performances and plenty of children</w:t>
      </w:r>
      <w:r w:rsidR="00052B6E">
        <w:rPr>
          <w:rFonts w:ascii="Palatino" w:hAnsi="Palatino"/>
        </w:rPr>
        <w:t>’s</w:t>
      </w:r>
      <w:r w:rsidRPr="00D06AFE">
        <w:rPr>
          <w:rFonts w:ascii="Palatino" w:hAnsi="Palatino"/>
        </w:rPr>
        <w:t xml:space="preserve"> activities along the way.  The C&amp;O Canal/Western Montgomery County venues have eleven sites all with</w:t>
      </w:r>
      <w:r w:rsidR="00052B6E">
        <w:rPr>
          <w:rFonts w:ascii="Palatino" w:hAnsi="Palatino"/>
        </w:rPr>
        <w:t>in thirty</w:t>
      </w:r>
      <w:r w:rsidRPr="00D06AFE">
        <w:rPr>
          <w:rFonts w:ascii="Palatino" w:hAnsi="Palatino"/>
        </w:rPr>
        <w:t xml:space="preserve"> minutes of Poolesville.  Edwards Ferry </w:t>
      </w:r>
      <w:proofErr w:type="spellStart"/>
      <w:r w:rsidRPr="00D06AFE">
        <w:rPr>
          <w:rFonts w:ascii="Palatino" w:hAnsi="Palatino"/>
        </w:rPr>
        <w:t>Lockhouse</w:t>
      </w:r>
      <w:proofErr w:type="spellEnd"/>
      <w:r w:rsidRPr="00D06AFE">
        <w:rPr>
          <w:rFonts w:ascii="Palatino" w:hAnsi="Palatino"/>
        </w:rPr>
        <w:t xml:space="preserve"> is open to the public with tours by the Park Service.   There will be an extraordinar</w:t>
      </w:r>
      <w:r w:rsidR="00CF27D6">
        <w:rPr>
          <w:rFonts w:ascii="Palatino" w:hAnsi="Palatino"/>
        </w:rPr>
        <w:t>y Civil War</w:t>
      </w:r>
      <w:r w:rsidR="00052B6E">
        <w:rPr>
          <w:rFonts w:ascii="Palatino" w:hAnsi="Palatino"/>
        </w:rPr>
        <w:t>-</w:t>
      </w:r>
      <w:r w:rsidR="00CF27D6">
        <w:rPr>
          <w:rFonts w:ascii="Palatino" w:hAnsi="Palatino"/>
        </w:rPr>
        <w:t>era living history musical p</w:t>
      </w:r>
      <w:r w:rsidRPr="00D06AFE">
        <w:rPr>
          <w:rFonts w:ascii="Palatino" w:hAnsi="Palatino"/>
        </w:rPr>
        <w:t xml:space="preserve">erformance by Doug </w:t>
      </w:r>
      <w:proofErr w:type="spellStart"/>
      <w:r w:rsidRPr="00D06AFE">
        <w:rPr>
          <w:rFonts w:ascii="Palatino" w:hAnsi="Palatino"/>
        </w:rPr>
        <w:t>Jimerson</w:t>
      </w:r>
      <w:proofErr w:type="spellEnd"/>
      <w:r w:rsidRPr="00D06AFE">
        <w:rPr>
          <w:rFonts w:ascii="Palatino" w:hAnsi="Palatino"/>
        </w:rPr>
        <w:t xml:space="preserve"> and Clarke </w:t>
      </w:r>
      <w:proofErr w:type="spellStart"/>
      <w:r w:rsidRPr="00D06AFE">
        <w:rPr>
          <w:rFonts w:ascii="Palatino" w:hAnsi="Palatino"/>
        </w:rPr>
        <w:t>Buehlin</w:t>
      </w:r>
      <w:r w:rsidR="00CF27D6">
        <w:rPr>
          <w:rFonts w:ascii="Palatino" w:hAnsi="Palatino"/>
        </w:rPr>
        <w:t>g</w:t>
      </w:r>
      <w:proofErr w:type="spellEnd"/>
      <w:r w:rsidRPr="00D06AFE">
        <w:rPr>
          <w:rFonts w:ascii="Palatino" w:hAnsi="Palatino"/>
        </w:rPr>
        <w:t>, nationally</w:t>
      </w:r>
      <w:r w:rsidR="00052B6E">
        <w:rPr>
          <w:rFonts w:ascii="Palatino" w:hAnsi="Palatino"/>
        </w:rPr>
        <w:t>-</w:t>
      </w:r>
      <w:r w:rsidRPr="00D06AFE">
        <w:rPr>
          <w:rFonts w:ascii="Palatino" w:hAnsi="Palatino"/>
        </w:rPr>
        <w:t>renowned reenacting performers</w:t>
      </w:r>
      <w:r w:rsidR="00052B6E">
        <w:rPr>
          <w:rFonts w:ascii="Palatino" w:hAnsi="Palatino"/>
        </w:rPr>
        <w:t>,</w:t>
      </w:r>
      <w:r w:rsidR="00CF27D6">
        <w:rPr>
          <w:rFonts w:ascii="Palatino" w:hAnsi="Palatino"/>
        </w:rPr>
        <w:t xml:space="preserve"> on June 23 from 2:00 p.m. to 4:00 p.m</w:t>
      </w:r>
      <w:r w:rsidRPr="00D06AFE">
        <w:rPr>
          <w:rFonts w:ascii="Palatino" w:hAnsi="Palatino"/>
        </w:rPr>
        <w:t xml:space="preserve">.  There will be special displays at the John Poole General Store and </w:t>
      </w:r>
      <w:r w:rsidR="00052B6E">
        <w:rPr>
          <w:rFonts w:ascii="Palatino" w:hAnsi="Palatino"/>
        </w:rPr>
        <w:t>p</w:t>
      </w:r>
      <w:r w:rsidRPr="00D06AFE">
        <w:rPr>
          <w:rFonts w:ascii="Palatino" w:hAnsi="Palatino"/>
        </w:rPr>
        <w:t xml:space="preserve">hotos of the Ag Reserve in the Old Town Hall.  </w:t>
      </w:r>
    </w:p>
    <w:p w:rsidR="00A6584F" w:rsidRPr="00D06AFE" w:rsidRDefault="00A6584F" w:rsidP="00A6584F">
      <w:pPr>
        <w:spacing w:after="0" w:line="240" w:lineRule="auto"/>
        <w:rPr>
          <w:rFonts w:ascii="Palatino" w:hAnsi="Palatino"/>
        </w:rPr>
      </w:pPr>
      <w:r w:rsidRPr="00D06AFE">
        <w:rPr>
          <w:rFonts w:ascii="Palatino" w:hAnsi="Palatino"/>
        </w:rPr>
        <w:t>Free</w:t>
      </w:r>
    </w:p>
    <w:p w:rsidR="00345747" w:rsidRPr="00A6584F" w:rsidRDefault="00A6584F" w:rsidP="00A6584F">
      <w:pPr>
        <w:spacing w:after="0" w:line="240" w:lineRule="auto"/>
        <w:rPr>
          <w:rFonts w:ascii="Palatino" w:hAnsi="Palatino"/>
        </w:rPr>
      </w:pPr>
      <w:r w:rsidRPr="00D06AFE">
        <w:rPr>
          <w:rFonts w:ascii="Palatino" w:hAnsi="Palatino"/>
        </w:rPr>
        <w:t>Hours: noon to 4:00 p.m. each day</w:t>
      </w:r>
      <w:bookmarkStart w:id="0" w:name="_GoBack"/>
      <w:bookmarkEnd w:id="0"/>
    </w:p>
    <w:sectPr w:rsidR="00345747" w:rsidRPr="00A6584F" w:rsidSect="00D21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6D" w:rsidRDefault="00A04F6D" w:rsidP="003004A8">
      <w:pPr>
        <w:spacing w:after="0" w:line="240" w:lineRule="auto"/>
      </w:pPr>
      <w:r>
        <w:separator/>
      </w:r>
    </w:p>
  </w:endnote>
  <w:endnote w:type="continuationSeparator" w:id="0">
    <w:p w:rsidR="00A04F6D" w:rsidRDefault="00A04F6D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6D" w:rsidRDefault="00A04F6D" w:rsidP="003004A8">
      <w:pPr>
        <w:spacing w:after="0" w:line="240" w:lineRule="auto"/>
      </w:pPr>
      <w:r>
        <w:separator/>
      </w:r>
    </w:p>
  </w:footnote>
  <w:footnote w:type="continuationSeparator" w:id="0">
    <w:p w:rsidR="00A04F6D" w:rsidRDefault="00A04F6D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52B6E"/>
    <w:rsid w:val="00070A86"/>
    <w:rsid w:val="00074AE3"/>
    <w:rsid w:val="0009437B"/>
    <w:rsid w:val="000A44A7"/>
    <w:rsid w:val="000B2ABA"/>
    <w:rsid w:val="00102C61"/>
    <w:rsid w:val="00123738"/>
    <w:rsid w:val="00125659"/>
    <w:rsid w:val="00125839"/>
    <w:rsid w:val="001311F2"/>
    <w:rsid w:val="00133633"/>
    <w:rsid w:val="0015121F"/>
    <w:rsid w:val="0015589A"/>
    <w:rsid w:val="001635CB"/>
    <w:rsid w:val="001661BE"/>
    <w:rsid w:val="00195E26"/>
    <w:rsid w:val="001A0A27"/>
    <w:rsid w:val="001A2CD0"/>
    <w:rsid w:val="001B051F"/>
    <w:rsid w:val="001D0925"/>
    <w:rsid w:val="001E18CF"/>
    <w:rsid w:val="0021167E"/>
    <w:rsid w:val="00213531"/>
    <w:rsid w:val="00240D39"/>
    <w:rsid w:val="002518FA"/>
    <w:rsid w:val="002A352C"/>
    <w:rsid w:val="003004A8"/>
    <w:rsid w:val="003077D3"/>
    <w:rsid w:val="00332D78"/>
    <w:rsid w:val="00337AE5"/>
    <w:rsid w:val="00345747"/>
    <w:rsid w:val="00353794"/>
    <w:rsid w:val="00385B0E"/>
    <w:rsid w:val="00390758"/>
    <w:rsid w:val="003C6BCC"/>
    <w:rsid w:val="003E22CB"/>
    <w:rsid w:val="00403E3E"/>
    <w:rsid w:val="00446988"/>
    <w:rsid w:val="004627ED"/>
    <w:rsid w:val="0046316E"/>
    <w:rsid w:val="004756C2"/>
    <w:rsid w:val="004861E1"/>
    <w:rsid w:val="004A072C"/>
    <w:rsid w:val="004A0D0B"/>
    <w:rsid w:val="004A2795"/>
    <w:rsid w:val="004A4A01"/>
    <w:rsid w:val="004A6EED"/>
    <w:rsid w:val="004F6071"/>
    <w:rsid w:val="0051062C"/>
    <w:rsid w:val="00512888"/>
    <w:rsid w:val="005139C8"/>
    <w:rsid w:val="00534ACB"/>
    <w:rsid w:val="0055313D"/>
    <w:rsid w:val="005757E9"/>
    <w:rsid w:val="005A1E06"/>
    <w:rsid w:val="005C5502"/>
    <w:rsid w:val="005D7F57"/>
    <w:rsid w:val="00605E91"/>
    <w:rsid w:val="0062563F"/>
    <w:rsid w:val="00632777"/>
    <w:rsid w:val="00652EF9"/>
    <w:rsid w:val="00667244"/>
    <w:rsid w:val="00667BD4"/>
    <w:rsid w:val="00683F10"/>
    <w:rsid w:val="00691EA9"/>
    <w:rsid w:val="00697FF0"/>
    <w:rsid w:val="006E0508"/>
    <w:rsid w:val="006E3AE3"/>
    <w:rsid w:val="00717BA9"/>
    <w:rsid w:val="0073381C"/>
    <w:rsid w:val="00752FF3"/>
    <w:rsid w:val="00777507"/>
    <w:rsid w:val="007924CF"/>
    <w:rsid w:val="007C7733"/>
    <w:rsid w:val="007F2170"/>
    <w:rsid w:val="007F4268"/>
    <w:rsid w:val="0083224A"/>
    <w:rsid w:val="00842C9A"/>
    <w:rsid w:val="00854F18"/>
    <w:rsid w:val="00855630"/>
    <w:rsid w:val="008575BE"/>
    <w:rsid w:val="008812F4"/>
    <w:rsid w:val="008A120D"/>
    <w:rsid w:val="008A422E"/>
    <w:rsid w:val="008F2792"/>
    <w:rsid w:val="00912606"/>
    <w:rsid w:val="00923439"/>
    <w:rsid w:val="009806F0"/>
    <w:rsid w:val="009A6683"/>
    <w:rsid w:val="009E1338"/>
    <w:rsid w:val="009F12FA"/>
    <w:rsid w:val="00A04F6D"/>
    <w:rsid w:val="00A31885"/>
    <w:rsid w:val="00A42F57"/>
    <w:rsid w:val="00A5561B"/>
    <w:rsid w:val="00A6584F"/>
    <w:rsid w:val="00AC0AC3"/>
    <w:rsid w:val="00AE551E"/>
    <w:rsid w:val="00B3544A"/>
    <w:rsid w:val="00B85175"/>
    <w:rsid w:val="00BE6696"/>
    <w:rsid w:val="00BF4E50"/>
    <w:rsid w:val="00BF59EF"/>
    <w:rsid w:val="00C07DF4"/>
    <w:rsid w:val="00C61325"/>
    <w:rsid w:val="00CC1B03"/>
    <w:rsid w:val="00CF27D6"/>
    <w:rsid w:val="00D21D84"/>
    <w:rsid w:val="00D50E1E"/>
    <w:rsid w:val="00D914E8"/>
    <w:rsid w:val="00DA1834"/>
    <w:rsid w:val="00DA4A39"/>
    <w:rsid w:val="00DA7C47"/>
    <w:rsid w:val="00E231DE"/>
    <w:rsid w:val="00E37B9E"/>
    <w:rsid w:val="00E44F36"/>
    <w:rsid w:val="00E57150"/>
    <w:rsid w:val="00E61FC6"/>
    <w:rsid w:val="00E62A64"/>
    <w:rsid w:val="00EB7F41"/>
    <w:rsid w:val="00ED059E"/>
    <w:rsid w:val="00EF4855"/>
    <w:rsid w:val="00EF7278"/>
    <w:rsid w:val="00F12C4C"/>
    <w:rsid w:val="00F312F9"/>
    <w:rsid w:val="00F5157A"/>
    <w:rsid w:val="00F61C47"/>
    <w:rsid w:val="00F70816"/>
    <w:rsid w:val="00F768DE"/>
    <w:rsid w:val="00F85B43"/>
    <w:rsid w:val="00FB3E5A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2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6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6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GBCT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 Davis</dc:creator>
  <cp:lastModifiedBy>John Clayton</cp:lastModifiedBy>
  <cp:revision>5</cp:revision>
  <cp:lastPrinted>2012-05-06T14:42:00Z</cp:lastPrinted>
  <dcterms:created xsi:type="dcterms:W3CDTF">2012-05-29T18:44:00Z</dcterms:created>
  <dcterms:modified xsi:type="dcterms:W3CDTF">2012-05-30T00:50:00Z</dcterms:modified>
</cp:coreProperties>
</file>