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66" w:rsidRDefault="008F7615">
      <w:pPr>
        <w:rPr>
          <w:rFonts w:ascii="Palatino Linotype" w:hAnsi="Palatino Linotype"/>
          <w:sz w:val="22"/>
          <w:szCs w:val="22"/>
        </w:rPr>
      </w:pPr>
      <w:proofErr w:type="spellStart"/>
      <w:r w:rsidRPr="00E51F66">
        <w:rPr>
          <w:rFonts w:ascii="Palatino Linotype" w:hAnsi="Palatino Linotype"/>
          <w:b/>
          <w:sz w:val="22"/>
          <w:szCs w:val="22"/>
        </w:rPr>
        <w:t>Cugini’s</w:t>
      </w:r>
      <w:proofErr w:type="spellEnd"/>
      <w:r w:rsidRPr="00E51F66">
        <w:rPr>
          <w:rFonts w:ascii="Palatino Linotype" w:hAnsi="Palatino Linotype"/>
          <w:b/>
          <w:sz w:val="22"/>
          <w:szCs w:val="22"/>
        </w:rPr>
        <w:t xml:space="preserve"> Restaurant Has New Owner</w:t>
      </w:r>
    </w:p>
    <w:p w:rsidR="00E51F66" w:rsidRDefault="008F7615">
      <w:pPr>
        <w:rPr>
          <w:rFonts w:ascii="Palatino Linotype" w:hAnsi="Palatino Linotype"/>
          <w:sz w:val="22"/>
          <w:szCs w:val="22"/>
        </w:rPr>
      </w:pPr>
      <w:r w:rsidRPr="00E51F66">
        <w:rPr>
          <w:rFonts w:ascii="Palatino Linotype" w:hAnsi="Palatino Linotype"/>
          <w:sz w:val="22"/>
          <w:szCs w:val="22"/>
        </w:rPr>
        <w:t>Dickerson’s Barbara Stull became the new owner of Cugini’s Restaurant in Poolesville on October 16, 2012.</w:t>
      </w:r>
      <w:r w:rsidR="00E51F66">
        <w:rPr>
          <w:rFonts w:ascii="Palatino Linotype" w:hAnsi="Palatino Linotype"/>
          <w:sz w:val="22"/>
          <w:szCs w:val="22"/>
        </w:rPr>
        <w:t xml:space="preserve"> </w:t>
      </w:r>
      <w:r w:rsidRPr="00E51F66">
        <w:rPr>
          <w:rFonts w:ascii="Palatino Linotype" w:hAnsi="Palatino Linotype"/>
          <w:sz w:val="22"/>
          <w:szCs w:val="22"/>
        </w:rPr>
        <w:t xml:space="preserve">She graduated from PHS in 2003 </w:t>
      </w:r>
      <w:r w:rsidR="004B43F2" w:rsidRPr="00E51F66">
        <w:rPr>
          <w:rFonts w:ascii="Palatino Linotype" w:hAnsi="Palatino Linotype"/>
          <w:sz w:val="22"/>
          <w:szCs w:val="22"/>
        </w:rPr>
        <w:t>then</w:t>
      </w:r>
      <w:r w:rsidRPr="00E51F66">
        <w:rPr>
          <w:rFonts w:ascii="Palatino Linotype" w:hAnsi="Palatino Linotype"/>
          <w:sz w:val="22"/>
          <w:szCs w:val="22"/>
        </w:rPr>
        <w:t xml:space="preserve"> </w:t>
      </w:r>
      <w:r w:rsidR="004B43F2" w:rsidRPr="00E51F66">
        <w:rPr>
          <w:rFonts w:ascii="Palatino Linotype" w:hAnsi="Palatino Linotype"/>
          <w:sz w:val="22"/>
          <w:szCs w:val="22"/>
        </w:rPr>
        <w:t xml:space="preserve">earned her bachelor’s degree from </w:t>
      </w:r>
      <w:r w:rsidRPr="00E51F66">
        <w:rPr>
          <w:rFonts w:ascii="Palatino Linotype" w:hAnsi="Palatino Linotype"/>
          <w:sz w:val="22"/>
          <w:szCs w:val="22"/>
        </w:rPr>
        <w:t>the University of Maryland.</w:t>
      </w:r>
      <w:r w:rsidR="00E51F66">
        <w:rPr>
          <w:rFonts w:ascii="Palatino Linotype" w:hAnsi="Palatino Linotype"/>
          <w:sz w:val="22"/>
          <w:szCs w:val="22"/>
        </w:rPr>
        <w:t xml:space="preserve"> </w:t>
      </w:r>
      <w:r w:rsidRPr="00E51F66">
        <w:rPr>
          <w:rFonts w:ascii="Palatino Linotype" w:hAnsi="Palatino Linotype"/>
          <w:sz w:val="22"/>
          <w:szCs w:val="22"/>
        </w:rPr>
        <w:t xml:space="preserve">She will use her several years of experience in the restaurant business as well as her understanding of family-owned business since </w:t>
      </w:r>
      <w:r w:rsidR="00440770" w:rsidRPr="00E51F66">
        <w:rPr>
          <w:rFonts w:ascii="Palatino Linotype" w:hAnsi="Palatino Linotype"/>
          <w:sz w:val="22"/>
          <w:szCs w:val="22"/>
        </w:rPr>
        <w:t>her</w:t>
      </w:r>
      <w:r w:rsidRPr="00E51F66">
        <w:rPr>
          <w:rFonts w:ascii="Palatino Linotype" w:hAnsi="Palatino Linotype"/>
          <w:sz w:val="22"/>
          <w:szCs w:val="22"/>
        </w:rPr>
        <w:t xml:space="preserve"> family owns both Titus Trash and Dickerson Market.</w:t>
      </w:r>
    </w:p>
    <w:p w:rsidR="00E51F66" w:rsidRDefault="008F7615">
      <w:pPr>
        <w:rPr>
          <w:rFonts w:ascii="Palatino Linotype" w:hAnsi="Palatino Linotype"/>
          <w:sz w:val="22"/>
          <w:szCs w:val="22"/>
        </w:rPr>
      </w:pPr>
      <w:r w:rsidRPr="00E51F66">
        <w:rPr>
          <w:rFonts w:ascii="Palatino Linotype" w:hAnsi="Palatino Linotype"/>
          <w:sz w:val="22"/>
          <w:szCs w:val="22"/>
        </w:rPr>
        <w:t>She plans to maintain the Cugini’s history of community service through the restaurant</w:t>
      </w:r>
      <w:r w:rsidR="00440770" w:rsidRPr="00E51F66">
        <w:rPr>
          <w:rFonts w:ascii="Palatino Linotype" w:hAnsi="Palatino Linotype"/>
          <w:sz w:val="22"/>
          <w:szCs w:val="22"/>
        </w:rPr>
        <w:t>,</w:t>
      </w:r>
      <w:r w:rsidRPr="00E51F66">
        <w:rPr>
          <w:rFonts w:ascii="Palatino Linotype" w:hAnsi="Palatino Linotype"/>
          <w:sz w:val="22"/>
          <w:szCs w:val="22"/>
        </w:rPr>
        <w:t xml:space="preserve"> and</w:t>
      </w:r>
      <w:r w:rsidR="00440770" w:rsidRPr="00E51F66">
        <w:rPr>
          <w:rFonts w:ascii="Palatino Linotype" w:hAnsi="Palatino Linotype"/>
          <w:sz w:val="22"/>
          <w:szCs w:val="22"/>
        </w:rPr>
        <w:t>,</w:t>
      </w:r>
      <w:r w:rsidRPr="00E51F66">
        <w:rPr>
          <w:rFonts w:ascii="Palatino Linotype" w:hAnsi="Palatino Linotype"/>
          <w:sz w:val="22"/>
          <w:szCs w:val="22"/>
        </w:rPr>
        <w:t xml:space="preserve"> although considering some new things for the future, does not plan to make changes as she prepares for an official grand opening to be announced later.</w:t>
      </w:r>
    </w:p>
    <w:p w:rsidR="00E51F66" w:rsidRDefault="008F7615">
      <w:pPr>
        <w:rPr>
          <w:rFonts w:ascii="Palatino Linotype" w:hAnsi="Palatino Linotype"/>
          <w:sz w:val="22"/>
          <w:szCs w:val="22"/>
        </w:rPr>
      </w:pPr>
      <w:r w:rsidRPr="00E51F66">
        <w:rPr>
          <w:rFonts w:ascii="Palatino Linotype" w:hAnsi="Palatino Linotype"/>
          <w:sz w:val="22"/>
          <w:szCs w:val="22"/>
        </w:rPr>
        <w:t xml:space="preserve">“I am excited of continuing the long history of the family friendly fare and ambience that the </w:t>
      </w:r>
      <w:proofErr w:type="spellStart"/>
      <w:r w:rsidRPr="00E51F66">
        <w:rPr>
          <w:rFonts w:ascii="Palatino Linotype" w:hAnsi="Palatino Linotype"/>
          <w:sz w:val="22"/>
          <w:szCs w:val="22"/>
        </w:rPr>
        <w:t>Stillsons</w:t>
      </w:r>
      <w:proofErr w:type="spellEnd"/>
      <w:r w:rsidRPr="00E51F66">
        <w:rPr>
          <w:rFonts w:ascii="Palatino Linotype" w:hAnsi="Palatino Linotype"/>
          <w:sz w:val="22"/>
          <w:szCs w:val="22"/>
        </w:rPr>
        <w:t xml:space="preserve"> have accomplished through the years.</w:t>
      </w:r>
      <w:r w:rsidR="00E51F66">
        <w:rPr>
          <w:rFonts w:ascii="Palatino Linotype" w:hAnsi="Palatino Linotype"/>
          <w:sz w:val="22"/>
          <w:szCs w:val="22"/>
        </w:rPr>
        <w:t xml:space="preserve"> </w:t>
      </w:r>
      <w:r w:rsidRPr="00E51F66">
        <w:rPr>
          <w:rFonts w:ascii="Palatino Linotype" w:hAnsi="Palatino Linotype"/>
          <w:sz w:val="22"/>
          <w:szCs w:val="22"/>
        </w:rPr>
        <w:t xml:space="preserve">Hopefully, this will be the beginning of my own family tradition.” </w:t>
      </w:r>
    </w:p>
    <w:p w:rsidR="00E51F66" w:rsidRDefault="008F7615" w:rsidP="00D13231">
      <w:pPr>
        <w:rPr>
          <w:rFonts w:ascii="Palatino Linotype" w:hAnsi="Palatino Linotype"/>
          <w:sz w:val="22"/>
          <w:szCs w:val="22"/>
        </w:rPr>
      </w:pPr>
      <w:r w:rsidRPr="00E51F66">
        <w:rPr>
          <w:rFonts w:ascii="Palatino Linotype" w:hAnsi="Palatino Linotype"/>
          <w:sz w:val="22"/>
          <w:szCs w:val="22"/>
        </w:rPr>
        <w:t xml:space="preserve">For the many, many friends of Lynn and Dennis </w:t>
      </w:r>
      <w:proofErr w:type="spellStart"/>
      <w:r w:rsidRPr="00E51F66">
        <w:rPr>
          <w:rFonts w:ascii="Palatino Linotype" w:hAnsi="Palatino Linotype"/>
          <w:sz w:val="22"/>
          <w:szCs w:val="22"/>
        </w:rPr>
        <w:t>Stillson</w:t>
      </w:r>
      <w:proofErr w:type="spellEnd"/>
      <w:r w:rsidR="00440770" w:rsidRPr="00E51F66">
        <w:rPr>
          <w:rFonts w:ascii="Palatino Linotype" w:hAnsi="Palatino Linotype"/>
          <w:sz w:val="22"/>
          <w:szCs w:val="22"/>
        </w:rPr>
        <w:t>,</w:t>
      </w:r>
      <w:r w:rsidRPr="00E51F66">
        <w:rPr>
          <w:rFonts w:ascii="Palatino Linotype" w:hAnsi="Palatino Linotype"/>
          <w:sz w:val="22"/>
          <w:szCs w:val="22"/>
        </w:rPr>
        <w:t xml:space="preserve"> the good news is that they are not leaving</w:t>
      </w:r>
      <w:r w:rsidR="00440770" w:rsidRPr="00E51F66">
        <w:rPr>
          <w:rFonts w:ascii="Palatino Linotype" w:hAnsi="Palatino Linotype"/>
          <w:sz w:val="22"/>
          <w:szCs w:val="22"/>
        </w:rPr>
        <w:t>.</w:t>
      </w:r>
      <w:r w:rsidRPr="00E51F66">
        <w:rPr>
          <w:rFonts w:ascii="Palatino Linotype" w:hAnsi="Palatino Linotype"/>
          <w:sz w:val="22"/>
          <w:szCs w:val="22"/>
        </w:rPr>
        <w:t xml:space="preserve"> </w:t>
      </w:r>
      <w:bookmarkStart w:id="0" w:name="_GoBack"/>
    </w:p>
    <w:p w:rsidR="00964D94" w:rsidRPr="00E51F66" w:rsidRDefault="00964D94" w:rsidP="00D13231">
      <w:pPr>
        <w:rPr>
          <w:rFonts w:ascii="Palatino Linotype" w:hAnsi="Palatino Linotype" w:cs="Arial"/>
          <w:b/>
          <w:sz w:val="22"/>
          <w:szCs w:val="22"/>
        </w:rPr>
      </w:pPr>
      <w:r w:rsidRPr="00E51F66">
        <w:rPr>
          <w:rFonts w:ascii="Palatino Linotype" w:hAnsi="Palatino Linotype" w:cs="Arial"/>
          <w:b/>
          <w:sz w:val="22"/>
          <w:szCs w:val="22"/>
        </w:rPr>
        <w:t>Four Streams in Top Three Percent</w:t>
      </w:r>
    </w:p>
    <w:bookmarkEnd w:id="0"/>
    <w:p w:rsidR="008F7615" w:rsidRPr="00E51F66" w:rsidRDefault="00964D94">
      <w:pPr>
        <w:rPr>
          <w:rFonts w:ascii="Palatino Linotype" w:hAnsi="Palatino Linotype"/>
          <w:sz w:val="22"/>
          <w:szCs w:val="22"/>
        </w:rPr>
      </w:pPr>
      <w:r w:rsidRPr="00E51F66">
        <w:rPr>
          <w:rFonts w:ascii="Palatino Linotype" w:hAnsi="Palatino Linotype" w:cs="Arial"/>
          <w:sz w:val="22"/>
          <w:szCs w:val="22"/>
        </w:rPr>
        <w:t xml:space="preserve">The just-released second edition of "The Rolex World’s Top 1000 Golf Courses" is the result of a </w:t>
      </w:r>
      <w:r w:rsidR="00440770" w:rsidRPr="00E51F66">
        <w:rPr>
          <w:rFonts w:ascii="Palatino Linotype" w:hAnsi="Palatino Linotype" w:cs="Arial"/>
          <w:sz w:val="22"/>
          <w:szCs w:val="22"/>
        </w:rPr>
        <w:t>two</w:t>
      </w:r>
      <w:r w:rsidRPr="00E51F66">
        <w:rPr>
          <w:rFonts w:ascii="Palatino Linotype" w:hAnsi="Palatino Linotype" w:cs="Arial"/>
          <w:sz w:val="22"/>
          <w:szCs w:val="22"/>
        </w:rPr>
        <w:t xml:space="preserve">-year update with the collaboration of </w:t>
      </w:r>
      <w:r w:rsidR="00440770" w:rsidRPr="00E51F66">
        <w:rPr>
          <w:rFonts w:ascii="Palatino Linotype" w:hAnsi="Palatino Linotype" w:cs="Arial"/>
          <w:sz w:val="22"/>
          <w:szCs w:val="22"/>
        </w:rPr>
        <w:t>two hundred</w:t>
      </w:r>
      <w:r w:rsidRPr="00E51F66">
        <w:rPr>
          <w:rFonts w:ascii="Palatino Linotype" w:hAnsi="Palatino Linotype" w:cs="Arial"/>
          <w:sz w:val="22"/>
          <w:szCs w:val="22"/>
        </w:rPr>
        <w:t xml:space="preserve"> panelists worldwide. </w:t>
      </w:r>
      <w:r w:rsidR="00440770" w:rsidRPr="00E51F66">
        <w:rPr>
          <w:rFonts w:ascii="Palatino Linotype" w:hAnsi="Palatino Linotype" w:cs="Arial"/>
          <w:sz w:val="22"/>
          <w:szCs w:val="22"/>
        </w:rPr>
        <w:t xml:space="preserve">The first edition came out in </w:t>
      </w:r>
      <w:r w:rsidRPr="00E51F66">
        <w:rPr>
          <w:rFonts w:ascii="Palatino Linotype" w:hAnsi="Palatino Linotype" w:cs="Arial"/>
          <w:sz w:val="22"/>
          <w:szCs w:val="22"/>
        </w:rPr>
        <w:t>2010</w:t>
      </w:r>
      <w:r w:rsidR="00440770" w:rsidRPr="00E51F66">
        <w:rPr>
          <w:rFonts w:ascii="Palatino Linotype" w:hAnsi="Palatino Linotype" w:cs="Arial"/>
          <w:sz w:val="22"/>
          <w:szCs w:val="22"/>
        </w:rPr>
        <w:t>. This</w:t>
      </w:r>
      <w:r w:rsidRPr="00E51F66">
        <w:rPr>
          <w:rFonts w:ascii="Palatino Linotype" w:hAnsi="Palatino Linotype" w:cs="Arial"/>
          <w:sz w:val="22"/>
          <w:szCs w:val="22"/>
        </w:rPr>
        <w:t xml:space="preserve"> second edition once again reviews the golf courses of the world and establishes the very best. The Members Club at Four Streams has announced that it has been included as one of the top </w:t>
      </w:r>
      <w:r w:rsidR="00440770" w:rsidRPr="00E51F66">
        <w:rPr>
          <w:rFonts w:ascii="Palatino Linotype" w:hAnsi="Palatino Linotype" w:cs="Arial"/>
          <w:sz w:val="22"/>
          <w:szCs w:val="22"/>
        </w:rPr>
        <w:t>one thousand</w:t>
      </w:r>
      <w:r w:rsidRPr="00E51F66">
        <w:rPr>
          <w:rFonts w:ascii="Palatino Linotype" w:hAnsi="Palatino Linotype" w:cs="Arial"/>
          <w:sz w:val="22"/>
          <w:szCs w:val="22"/>
        </w:rPr>
        <w:t xml:space="preserve"> for the second time, ranking it in the top </w:t>
      </w:r>
      <w:r w:rsidR="00440770" w:rsidRPr="00E51F66">
        <w:rPr>
          <w:rFonts w:ascii="Palatino Linotype" w:hAnsi="Palatino Linotype" w:cs="Arial"/>
          <w:sz w:val="22"/>
          <w:szCs w:val="22"/>
        </w:rPr>
        <w:t>three percent</w:t>
      </w:r>
      <w:r w:rsidRPr="00E51F66">
        <w:rPr>
          <w:rFonts w:ascii="Palatino Linotype" w:hAnsi="Palatino Linotype" w:cs="Arial"/>
          <w:sz w:val="22"/>
          <w:szCs w:val="22"/>
        </w:rPr>
        <w:t xml:space="preserve"> of all golf courses worldwide.</w:t>
      </w:r>
    </w:p>
    <w:sectPr w:rsidR="008F7615" w:rsidRPr="00E51F66"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useFELayout/>
  </w:compat>
  <w:rsids>
    <w:rsidRoot w:val="008F7615"/>
    <w:rsid w:val="002E11E4"/>
    <w:rsid w:val="00440770"/>
    <w:rsid w:val="004A072C"/>
    <w:rsid w:val="004B43F2"/>
    <w:rsid w:val="006941E3"/>
    <w:rsid w:val="008F7615"/>
    <w:rsid w:val="00964D94"/>
    <w:rsid w:val="00AC56B2"/>
    <w:rsid w:val="00C208DD"/>
    <w:rsid w:val="00D13231"/>
    <w:rsid w:val="00E51F66"/>
    <w:rsid w:val="00E52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231"/>
  </w:style>
  <w:style w:type="character" w:styleId="Hyperlink">
    <w:name w:val="Hyperlink"/>
    <w:basedOn w:val="DefaultParagraphFont"/>
    <w:uiPriority w:val="99"/>
    <w:semiHidden/>
    <w:unhideWhenUsed/>
    <w:rsid w:val="00D13231"/>
    <w:rPr>
      <w:color w:val="0000FF"/>
      <w:u w:val="single"/>
    </w:rPr>
  </w:style>
  <w:style w:type="paragraph" w:styleId="BalloonText">
    <w:name w:val="Balloon Text"/>
    <w:basedOn w:val="Normal"/>
    <w:link w:val="BalloonTextChar"/>
    <w:uiPriority w:val="99"/>
    <w:semiHidden/>
    <w:unhideWhenUsed/>
    <w:rsid w:val="00440770"/>
    <w:rPr>
      <w:rFonts w:ascii="Tahoma" w:hAnsi="Tahoma" w:cs="Tahoma"/>
      <w:sz w:val="16"/>
      <w:szCs w:val="16"/>
    </w:rPr>
  </w:style>
  <w:style w:type="character" w:customStyle="1" w:styleId="BalloonTextChar">
    <w:name w:val="Balloon Text Char"/>
    <w:basedOn w:val="DefaultParagraphFont"/>
    <w:link w:val="BalloonText"/>
    <w:uiPriority w:val="99"/>
    <w:semiHidden/>
    <w:rsid w:val="004407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231"/>
  </w:style>
  <w:style w:type="character" w:styleId="Hyperlink">
    <w:name w:val="Hyperlink"/>
    <w:basedOn w:val="DefaultParagraphFont"/>
    <w:uiPriority w:val="99"/>
    <w:semiHidden/>
    <w:unhideWhenUsed/>
    <w:rsid w:val="00D13231"/>
    <w:rPr>
      <w:color w:val="0000FF"/>
      <w:u w:val="single"/>
    </w:rPr>
  </w:style>
</w:styles>
</file>

<file path=word/webSettings.xml><?xml version="1.0" encoding="utf-8"?>
<w:webSettings xmlns:r="http://schemas.openxmlformats.org/officeDocument/2006/relationships" xmlns:w="http://schemas.openxmlformats.org/wordprocessingml/2006/main">
  <w:divs>
    <w:div w:id="19145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9</cp:revision>
  <dcterms:created xsi:type="dcterms:W3CDTF">2012-10-12T19:24:00Z</dcterms:created>
  <dcterms:modified xsi:type="dcterms:W3CDTF">2012-10-15T17:55:00Z</dcterms:modified>
  <cp:category/>
</cp:coreProperties>
</file>