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68" w:rsidRPr="00841A68" w:rsidRDefault="00841A68" w:rsidP="00841A68">
      <w:pPr>
        <w:spacing w:after="0"/>
        <w:rPr>
          <w:rFonts w:ascii="Palatino Linotype" w:hAnsi="Palatino Linotype"/>
          <w:b/>
          <w:i/>
          <w:sz w:val="32"/>
        </w:rPr>
      </w:pPr>
      <w:r w:rsidRPr="00841A68">
        <w:rPr>
          <w:rFonts w:ascii="Palatino Linotype" w:hAnsi="Palatino Linotype"/>
          <w:b/>
          <w:i/>
          <w:sz w:val="32"/>
        </w:rPr>
        <w:t>Clarksburg Master Plan to Change for Creek</w:t>
      </w:r>
    </w:p>
    <w:p w:rsidR="00841A68" w:rsidRDefault="00636A2B" w:rsidP="00841A68">
      <w:pPr>
        <w:spacing w:after="0"/>
        <w:rPr>
          <w:rFonts w:ascii="Palatino Linotype" w:hAnsi="Palatino Linotype"/>
        </w:rPr>
      </w:pPr>
      <w:r>
        <w:rPr>
          <w:rFonts w:ascii="Palatino Linotype" w:hAnsi="Palatino Linotype"/>
        </w:rPr>
        <w:t>B</w:t>
      </w:r>
      <w:r w:rsidR="00B343B8" w:rsidRPr="00841A68">
        <w:rPr>
          <w:rFonts w:ascii="Palatino Linotype" w:hAnsi="Palatino Linotype"/>
        </w:rPr>
        <w:t xml:space="preserve">y Kristen Milton </w:t>
      </w:r>
    </w:p>
    <w:p w:rsidR="00841A68" w:rsidRDefault="00841A68" w:rsidP="00841A68">
      <w:pPr>
        <w:spacing w:after="0"/>
        <w:rPr>
          <w:rFonts w:ascii="Palatino Linotype" w:hAnsi="Palatino Linotype"/>
        </w:rPr>
      </w:pPr>
    </w:p>
    <w:p w:rsidR="00B343B8" w:rsidRPr="00841A68" w:rsidRDefault="00B343B8" w:rsidP="00841A68">
      <w:pPr>
        <w:spacing w:after="0"/>
        <w:rPr>
          <w:rFonts w:ascii="Palatino Linotype" w:hAnsi="Palatino Linotype"/>
        </w:rPr>
      </w:pPr>
      <w:r w:rsidRPr="00841A68">
        <w:rPr>
          <w:rFonts w:ascii="Palatino Linotype" w:hAnsi="Palatino Linotype"/>
        </w:rPr>
        <w:t>In a hotly</w:t>
      </w:r>
      <w:r w:rsidR="00636A2B">
        <w:rPr>
          <w:rFonts w:ascii="Palatino Linotype" w:hAnsi="Palatino Linotype"/>
        </w:rPr>
        <w:t>-</w:t>
      </w:r>
      <w:r w:rsidRPr="00841A68">
        <w:rPr>
          <w:rFonts w:ascii="Palatino Linotype" w:hAnsi="Palatino Linotype"/>
        </w:rPr>
        <w:t xml:space="preserve">debated move, the Montgomery County Council has decided to have the planning board once more open up plans for the </w:t>
      </w:r>
      <w:proofErr w:type="spellStart"/>
      <w:r w:rsidR="00636A2B">
        <w:rPr>
          <w:rFonts w:ascii="Palatino Linotype" w:hAnsi="Palatino Linotype"/>
        </w:rPr>
        <w:t>U</w:t>
      </w:r>
      <w:r w:rsidRPr="00841A68">
        <w:rPr>
          <w:rFonts w:ascii="Palatino Linotype" w:hAnsi="Palatino Linotype"/>
        </w:rPr>
        <w:t>pcounty’s</w:t>
      </w:r>
      <w:proofErr w:type="spellEnd"/>
      <w:r w:rsidRPr="00841A68">
        <w:rPr>
          <w:rFonts w:ascii="Palatino Linotype" w:hAnsi="Palatino Linotype"/>
        </w:rPr>
        <w:t xml:space="preserve"> oft-halted Clarksburg community and prepare a Limited Master Plan Amendment to better protect Ten Mile Creek. </w:t>
      </w:r>
    </w:p>
    <w:p w:rsidR="00B343B8" w:rsidRPr="00841A68" w:rsidRDefault="00B343B8" w:rsidP="00841A68">
      <w:pPr>
        <w:spacing w:after="0"/>
        <w:rPr>
          <w:rFonts w:ascii="Palatino Linotype" w:hAnsi="Palatino Linotype"/>
        </w:rPr>
      </w:pPr>
      <w:r w:rsidRPr="00841A68">
        <w:rPr>
          <w:rFonts w:ascii="Palatino Linotype" w:hAnsi="Palatino Linotype"/>
        </w:rPr>
        <w:t>There were groans all around Oct</w:t>
      </w:r>
      <w:r w:rsidR="00636A2B">
        <w:rPr>
          <w:rFonts w:ascii="Palatino Linotype" w:hAnsi="Palatino Linotype"/>
        </w:rPr>
        <w:t>ober</w:t>
      </w:r>
      <w:r w:rsidRPr="00841A68">
        <w:rPr>
          <w:rFonts w:ascii="Palatino Linotype" w:hAnsi="Palatino Linotype"/>
        </w:rPr>
        <w:t xml:space="preserve"> 9 when Councilman Hans </w:t>
      </w:r>
      <w:proofErr w:type="spellStart"/>
      <w:r w:rsidRPr="00841A68">
        <w:rPr>
          <w:rFonts w:ascii="Palatino Linotype" w:hAnsi="Palatino Linotype"/>
        </w:rPr>
        <w:t>Riemer</w:t>
      </w:r>
      <w:proofErr w:type="spellEnd"/>
      <w:r w:rsidRPr="00841A68">
        <w:rPr>
          <w:rFonts w:ascii="Palatino Linotype" w:hAnsi="Palatino Linotype"/>
        </w:rPr>
        <w:t xml:space="preserve"> (D-At large) of Silver Spring noted that the decision “may be a watershed moment” for the community that has already endured years of wrangling over building violations and a repealed development district among other challenges that have slowed construction</w:t>
      </w:r>
      <w:r w:rsidR="00636A2B">
        <w:rPr>
          <w:rFonts w:ascii="Palatino Linotype" w:hAnsi="Palatino Linotype"/>
        </w:rPr>
        <w:t>; h</w:t>
      </w:r>
      <w:r w:rsidRPr="00841A68">
        <w:rPr>
          <w:rFonts w:ascii="Palatino Linotype" w:hAnsi="Palatino Linotype"/>
        </w:rPr>
        <w:t>owever</w:t>
      </w:r>
      <w:r w:rsidR="00636A2B">
        <w:rPr>
          <w:rFonts w:ascii="Palatino Linotype" w:hAnsi="Palatino Linotype"/>
        </w:rPr>
        <w:t>,</w:t>
      </w:r>
      <w:r w:rsidRPr="00841A68">
        <w:rPr>
          <w:rFonts w:ascii="Palatino Linotype" w:hAnsi="Palatino Linotype"/>
        </w:rPr>
        <w:t xml:space="preserve"> other </w:t>
      </w:r>
      <w:r w:rsidR="00636A2B">
        <w:rPr>
          <w:rFonts w:ascii="Palatino Linotype" w:hAnsi="Palatino Linotype"/>
        </w:rPr>
        <w:t>c</w:t>
      </w:r>
      <w:r w:rsidRPr="00841A68">
        <w:rPr>
          <w:rFonts w:ascii="Palatino Linotype" w:hAnsi="Palatino Linotype"/>
        </w:rPr>
        <w:t>ouncil members agreed with the sentiment, if not the pun.</w:t>
      </w:r>
      <w:r w:rsidR="00636A2B">
        <w:rPr>
          <w:rFonts w:ascii="Palatino Linotype" w:hAnsi="Palatino Linotype"/>
        </w:rPr>
        <w:t xml:space="preserve"> </w:t>
      </w:r>
      <w:r w:rsidRPr="00841A68">
        <w:rPr>
          <w:rFonts w:ascii="Palatino Linotype" w:hAnsi="Palatino Linotype"/>
        </w:rPr>
        <w:t>“This is a priority; it is time to get to a decision point,” said Council President Roger Berliner (D-Dist</w:t>
      </w:r>
      <w:r w:rsidR="00636A2B">
        <w:rPr>
          <w:rFonts w:ascii="Palatino Linotype" w:hAnsi="Palatino Linotype"/>
        </w:rPr>
        <w:t>rict</w:t>
      </w:r>
      <w:r w:rsidRPr="00841A68">
        <w:rPr>
          <w:rFonts w:ascii="Palatino Linotype" w:hAnsi="Palatino Linotype"/>
        </w:rPr>
        <w:t xml:space="preserve"> 1) of Bethesda, saying Clarksburg residents </w:t>
      </w:r>
      <w:proofErr w:type="gramStart"/>
      <w:r w:rsidRPr="00841A68">
        <w:rPr>
          <w:rFonts w:ascii="Palatino Linotype" w:hAnsi="Palatino Linotype"/>
        </w:rPr>
        <w:t>have</w:t>
      </w:r>
      <w:proofErr w:type="gramEnd"/>
      <w:r w:rsidRPr="00841A68">
        <w:rPr>
          <w:rFonts w:ascii="Palatino Linotype" w:hAnsi="Palatino Linotype"/>
        </w:rPr>
        <w:t xml:space="preserve"> been in limbo for too long.</w:t>
      </w:r>
    </w:p>
    <w:p w:rsidR="00841A68" w:rsidRDefault="00B343B8" w:rsidP="00841A68">
      <w:pPr>
        <w:spacing w:after="0"/>
        <w:rPr>
          <w:rFonts w:ascii="Palatino Linotype" w:hAnsi="Palatino Linotype"/>
        </w:rPr>
      </w:pPr>
      <w:r w:rsidRPr="00841A68">
        <w:rPr>
          <w:rFonts w:ascii="Palatino Linotype" w:hAnsi="Palatino Linotype"/>
        </w:rPr>
        <w:t xml:space="preserve">Calls to establish new protections for the creek’s watershed area date back to 2009 when the County Council created the ad hoc Water Quality Working Group to examine the issue. </w:t>
      </w:r>
      <w:r w:rsidR="00636A2B">
        <w:rPr>
          <w:rFonts w:ascii="Palatino Linotype" w:hAnsi="Palatino Linotype"/>
        </w:rPr>
        <w:t>T</w:t>
      </w:r>
      <w:r w:rsidRPr="00841A68">
        <w:rPr>
          <w:rFonts w:ascii="Palatino Linotype" w:hAnsi="Palatino Linotype"/>
        </w:rPr>
        <w:t>he group gave a two-part recommendation in 2010, split in large part between the economic interests of landowners and the environmental concerns of activists.</w:t>
      </w:r>
      <w:r w:rsidR="00AD3547">
        <w:rPr>
          <w:rFonts w:ascii="Palatino Linotype" w:hAnsi="Palatino Linotype"/>
        </w:rPr>
        <w:t xml:space="preserve"> </w:t>
      </w:r>
      <w:r w:rsidRPr="00841A68">
        <w:rPr>
          <w:rFonts w:ascii="Palatino Linotype" w:hAnsi="Palatino Linotype"/>
        </w:rPr>
        <w:t xml:space="preserve">Thus “where we are today is somewhat where we were in 2009,” said acting planning director Rose </w:t>
      </w:r>
      <w:proofErr w:type="spellStart"/>
      <w:r w:rsidRPr="00841A68">
        <w:rPr>
          <w:rFonts w:ascii="Palatino Linotype" w:hAnsi="Palatino Linotype"/>
        </w:rPr>
        <w:t>Krasnow</w:t>
      </w:r>
      <w:proofErr w:type="spellEnd"/>
      <w:r w:rsidRPr="00841A68">
        <w:rPr>
          <w:rFonts w:ascii="Palatino Linotype" w:hAnsi="Palatino Linotype"/>
        </w:rPr>
        <w:t xml:space="preserve"> as she presented the planning board’s recommendation for the master plan amendment to the council.</w:t>
      </w:r>
    </w:p>
    <w:p w:rsidR="00841A68" w:rsidRDefault="00B343B8" w:rsidP="00841A68">
      <w:pPr>
        <w:spacing w:after="0"/>
        <w:rPr>
          <w:rFonts w:ascii="Palatino Linotype" w:hAnsi="Palatino Linotype"/>
        </w:rPr>
      </w:pPr>
      <w:r w:rsidRPr="00841A68">
        <w:rPr>
          <w:rFonts w:ascii="Palatino Linotype" w:hAnsi="Palatino Linotype"/>
        </w:rPr>
        <w:t>The current Clarksburg Master Plan, approved in 1994,</w:t>
      </w:r>
      <w:r w:rsidR="00841A68">
        <w:rPr>
          <w:rFonts w:ascii="Palatino Linotype" w:hAnsi="Palatino Linotype"/>
        </w:rPr>
        <w:t xml:space="preserve"> </w:t>
      </w:r>
      <w:r w:rsidRPr="00841A68">
        <w:rPr>
          <w:rFonts w:ascii="Palatino Linotype" w:hAnsi="Palatino Linotype"/>
        </w:rPr>
        <w:t>lays out a four-stage development process requiring specific criteria be met at each stage. Triggers allowing development to advance to Stage 4 were met in 2008</w:t>
      </w:r>
      <w:r w:rsidR="00636A2B">
        <w:rPr>
          <w:rFonts w:ascii="Palatino Linotype" w:hAnsi="Palatino Linotype"/>
        </w:rPr>
        <w:t>,</w:t>
      </w:r>
      <w:r w:rsidRPr="00841A68">
        <w:rPr>
          <w:rFonts w:ascii="Palatino Linotype" w:hAnsi="Palatino Linotype"/>
        </w:rPr>
        <w:t xml:space="preserve"> but work was delayed by the water quality concerns resulting from development already underway. </w:t>
      </w:r>
    </w:p>
    <w:p w:rsidR="00841A68" w:rsidRDefault="00B343B8" w:rsidP="00841A68">
      <w:pPr>
        <w:spacing w:after="0"/>
        <w:rPr>
          <w:rFonts w:ascii="Palatino Linotype" w:hAnsi="Palatino Linotype"/>
        </w:rPr>
      </w:pPr>
      <w:r w:rsidRPr="00841A68">
        <w:rPr>
          <w:rFonts w:ascii="Palatino Linotype" w:hAnsi="Palatino Linotype"/>
        </w:rPr>
        <w:t>Some residents have worried that reopening the master plan will delay amenities already overdue</w:t>
      </w:r>
      <w:r w:rsidR="00636A2B">
        <w:rPr>
          <w:rFonts w:ascii="Palatino Linotype" w:hAnsi="Palatino Linotype"/>
        </w:rPr>
        <w:t>,</w:t>
      </w:r>
      <w:r w:rsidRPr="00841A68">
        <w:rPr>
          <w:rFonts w:ascii="Palatino Linotype" w:hAnsi="Palatino Linotype"/>
        </w:rPr>
        <w:t xml:space="preserve"> and three developers have already filed applications to have public water and sewer extended into their properties near the headwaters of the creek, raising the possibility of protecting Ten Mile Creek through conditions targeted at such properties rather than the broader amendment process eventually recommended.</w:t>
      </w:r>
    </w:p>
    <w:p w:rsidR="00B343B8" w:rsidRPr="00841A68" w:rsidRDefault="00B343B8" w:rsidP="00841A68">
      <w:pPr>
        <w:spacing w:after="0"/>
        <w:rPr>
          <w:rFonts w:ascii="Palatino Linotype" w:hAnsi="Palatino Linotype"/>
        </w:rPr>
      </w:pPr>
      <w:r w:rsidRPr="00841A68">
        <w:rPr>
          <w:rFonts w:ascii="Palatino Linotype" w:hAnsi="Palatino Linotype"/>
        </w:rPr>
        <w:t>In the end</w:t>
      </w:r>
      <w:r w:rsidR="00636A2B">
        <w:rPr>
          <w:rFonts w:ascii="Palatino Linotype" w:hAnsi="Palatino Linotype"/>
        </w:rPr>
        <w:t>,</w:t>
      </w:r>
      <w:r w:rsidRPr="00841A68">
        <w:rPr>
          <w:rFonts w:ascii="Palatino Linotype" w:hAnsi="Palatino Linotype"/>
        </w:rPr>
        <w:t xml:space="preserve"> Councilman Craig Rice (D-Dist</w:t>
      </w:r>
      <w:r w:rsidR="00636A2B">
        <w:rPr>
          <w:rFonts w:ascii="Palatino Linotype" w:hAnsi="Palatino Linotype"/>
        </w:rPr>
        <w:t>rict</w:t>
      </w:r>
      <w:r w:rsidRPr="00841A68">
        <w:rPr>
          <w:rFonts w:ascii="Palatino Linotype" w:hAnsi="Palatino Linotype"/>
        </w:rPr>
        <w:t xml:space="preserve"> 2) of Germantown, who represents Clarksburg, said Oct</w:t>
      </w:r>
      <w:r w:rsidR="00636A2B">
        <w:rPr>
          <w:rFonts w:ascii="Palatino Linotype" w:hAnsi="Palatino Linotype"/>
        </w:rPr>
        <w:t>ober</w:t>
      </w:r>
      <w:r w:rsidRPr="00841A68">
        <w:rPr>
          <w:rFonts w:ascii="Palatino Linotype" w:hAnsi="Palatino Linotype"/>
        </w:rPr>
        <w:t xml:space="preserve"> 9 he believed common ground could be found in the amendment that would protect both citizen rights and water quality. “I don’t think that there’s going to be winners and losers in this case,” Rice said. </w:t>
      </w:r>
      <w:r w:rsidR="00636A2B">
        <w:rPr>
          <w:rFonts w:ascii="Palatino Linotype" w:hAnsi="Palatino Linotype"/>
        </w:rPr>
        <w:t>“</w:t>
      </w:r>
      <w:r w:rsidRPr="00841A68">
        <w:rPr>
          <w:rFonts w:ascii="Palatino Linotype" w:hAnsi="Palatino Linotype"/>
        </w:rPr>
        <w:t>We need to put this to bed once and for all for Clarksburg.”</w:t>
      </w:r>
    </w:p>
    <w:p w:rsidR="00B343B8" w:rsidRPr="00841A68" w:rsidRDefault="00B343B8" w:rsidP="00841A68">
      <w:pPr>
        <w:spacing w:after="0"/>
        <w:rPr>
          <w:rFonts w:ascii="Palatino Linotype" w:hAnsi="Palatino Linotype"/>
        </w:rPr>
      </w:pPr>
      <w:r w:rsidRPr="00841A68">
        <w:rPr>
          <w:rFonts w:ascii="Palatino Linotype" w:hAnsi="Palatino Linotype"/>
        </w:rPr>
        <w:t xml:space="preserve">Councilman George </w:t>
      </w:r>
      <w:proofErr w:type="spellStart"/>
      <w:r w:rsidRPr="00841A68">
        <w:rPr>
          <w:rFonts w:ascii="Palatino Linotype" w:hAnsi="Palatino Linotype"/>
        </w:rPr>
        <w:t>Leventhal</w:t>
      </w:r>
      <w:proofErr w:type="spellEnd"/>
      <w:r w:rsidRPr="00841A68">
        <w:rPr>
          <w:rFonts w:ascii="Palatino Linotype" w:hAnsi="Palatino Linotype"/>
        </w:rPr>
        <w:t xml:space="preserve"> (D-At large) of </w:t>
      </w:r>
      <w:proofErr w:type="spellStart"/>
      <w:r w:rsidRPr="00841A68">
        <w:rPr>
          <w:rFonts w:ascii="Palatino Linotype" w:hAnsi="Palatino Linotype"/>
        </w:rPr>
        <w:t>Takoma</w:t>
      </w:r>
      <w:proofErr w:type="spellEnd"/>
      <w:r w:rsidRPr="00841A68">
        <w:rPr>
          <w:rFonts w:ascii="Palatino Linotype" w:hAnsi="Palatino Linotype"/>
        </w:rPr>
        <w:t xml:space="preserve"> Park said that in spite of hundreds of passionate communications from the public, he felt the council had not received enough disinterested information to make a balanced decision.</w:t>
      </w:r>
      <w:r w:rsidR="00AD3547">
        <w:rPr>
          <w:rFonts w:ascii="Palatino Linotype" w:hAnsi="Palatino Linotype"/>
        </w:rPr>
        <w:t xml:space="preserve"> </w:t>
      </w:r>
      <w:r w:rsidRPr="00841A68">
        <w:rPr>
          <w:rFonts w:ascii="Palatino Linotype" w:hAnsi="Palatino Linotype"/>
        </w:rPr>
        <w:t>Planning Board Chair Fran</w:t>
      </w:r>
      <w:r w:rsidR="00225452" w:rsidRPr="00225452">
        <w:rPr>
          <w:rFonts w:ascii="Palatino Linotype" w:hAnsi="Palatino Linotype"/>
        </w:rPr>
        <w:t>ç</w:t>
      </w:r>
      <w:r w:rsidRPr="00841A68">
        <w:rPr>
          <w:rFonts w:ascii="Palatino Linotype" w:hAnsi="Palatino Linotype"/>
        </w:rPr>
        <w:t>oise Carrier responded that reports from outside consultants would be part of the amendment process.</w:t>
      </w:r>
    </w:p>
    <w:p w:rsidR="00B343B8" w:rsidRPr="00841A68" w:rsidRDefault="00B343B8" w:rsidP="00841A68">
      <w:pPr>
        <w:spacing w:after="0"/>
        <w:rPr>
          <w:rFonts w:ascii="Palatino Linotype" w:hAnsi="Palatino Linotype"/>
        </w:rPr>
      </w:pPr>
      <w:r w:rsidRPr="00841A68">
        <w:rPr>
          <w:rFonts w:ascii="Palatino Linotype" w:hAnsi="Palatino Linotype"/>
        </w:rPr>
        <w:lastRenderedPageBreak/>
        <w:t xml:space="preserve">County environmental activities greeted news of the </w:t>
      </w:r>
      <w:r w:rsidR="00636A2B">
        <w:rPr>
          <w:rFonts w:ascii="Palatino Linotype" w:hAnsi="Palatino Linotype"/>
        </w:rPr>
        <w:t>c</w:t>
      </w:r>
      <w:r w:rsidRPr="00841A68">
        <w:rPr>
          <w:rFonts w:ascii="Palatino Linotype" w:hAnsi="Palatino Linotype"/>
        </w:rPr>
        <w:t xml:space="preserve">ouncil decision to go forward with the amendment, which was reached by consensus rather than direct vote, with enthusiasm. </w:t>
      </w:r>
    </w:p>
    <w:p w:rsidR="00B343B8" w:rsidRPr="00841A68" w:rsidRDefault="00B343B8" w:rsidP="00841A68">
      <w:pPr>
        <w:spacing w:after="0"/>
        <w:rPr>
          <w:rFonts w:ascii="Palatino Linotype" w:hAnsi="Palatino Linotype"/>
        </w:rPr>
      </w:pPr>
      <w:r w:rsidRPr="00841A68">
        <w:rPr>
          <w:rFonts w:ascii="Palatino Linotype" w:hAnsi="Palatino Linotype"/>
        </w:rPr>
        <w:t>"Ten Mile Creek is Montgomery County's last, best stream, and part of our drinking water supply," Diane Cameron, Conservation Director for Audubon Naturalist Society, said in an Oct</w:t>
      </w:r>
      <w:r w:rsidR="00636A2B">
        <w:rPr>
          <w:rFonts w:ascii="Palatino Linotype" w:hAnsi="Palatino Linotype"/>
        </w:rPr>
        <w:t>ober</w:t>
      </w:r>
      <w:r w:rsidRPr="00841A68">
        <w:rPr>
          <w:rFonts w:ascii="Palatino Linotype" w:hAnsi="Palatino Linotype"/>
        </w:rPr>
        <w:t xml:space="preserve"> 11 press release. "We are thrilled that the </w:t>
      </w:r>
      <w:r w:rsidR="00636A2B">
        <w:rPr>
          <w:rFonts w:ascii="Palatino Linotype" w:hAnsi="Palatino Linotype"/>
        </w:rPr>
        <w:t>c</w:t>
      </w:r>
      <w:r w:rsidRPr="00841A68">
        <w:rPr>
          <w:rFonts w:ascii="Palatino Linotype" w:hAnsi="Palatino Linotype"/>
        </w:rPr>
        <w:t>ouncil listened to the voices of the people who spoke out in favor of protecting this gem of a natural resource."</w:t>
      </w:r>
    </w:p>
    <w:p w:rsidR="00B343B8" w:rsidRPr="00841A68" w:rsidRDefault="00B343B8" w:rsidP="00841A68">
      <w:pPr>
        <w:spacing w:after="0"/>
        <w:rPr>
          <w:rFonts w:ascii="Palatino Linotype" w:hAnsi="Palatino Linotype"/>
        </w:rPr>
      </w:pPr>
      <w:r w:rsidRPr="00841A68">
        <w:rPr>
          <w:rFonts w:ascii="Palatino Linotype" w:hAnsi="Palatino Linotype"/>
        </w:rPr>
        <w:t>"The pace and intensity of development in Clarksburg's Stage 4 will now be driven by community needs, current science, and environmental stewardship of regionally important resources</w:t>
      </w:r>
      <w:r w:rsidR="00636A2B">
        <w:rPr>
          <w:rFonts w:ascii="Palatino Linotype" w:hAnsi="Palatino Linotype"/>
        </w:rPr>
        <w:t>—</w:t>
      </w:r>
      <w:r w:rsidRPr="00841A68">
        <w:rPr>
          <w:rFonts w:ascii="Palatino Linotype" w:hAnsi="Palatino Linotype"/>
        </w:rPr>
        <w:t>not developer schedules," Caroline Taylor, executive director of the Montgomery Countryside Alliance, said in the same release. "We are all winners in this scenario."</w:t>
      </w:r>
    </w:p>
    <w:p w:rsidR="00506151" w:rsidRPr="00841A68" w:rsidRDefault="00B343B8" w:rsidP="00841A68">
      <w:pPr>
        <w:spacing w:after="0"/>
        <w:rPr>
          <w:rFonts w:ascii="Palatino Linotype" w:hAnsi="Palatino Linotype"/>
        </w:rPr>
      </w:pPr>
      <w:proofErr w:type="spellStart"/>
      <w:r w:rsidRPr="00841A68">
        <w:rPr>
          <w:rFonts w:ascii="Palatino Linotype" w:hAnsi="Palatino Linotype"/>
        </w:rPr>
        <w:t>Krasnow</w:t>
      </w:r>
      <w:proofErr w:type="spellEnd"/>
      <w:r w:rsidRPr="00841A68">
        <w:rPr>
          <w:rFonts w:ascii="Palatino Linotype" w:hAnsi="Palatino Linotype"/>
        </w:rPr>
        <w:t xml:space="preserve"> said </w:t>
      </w:r>
      <w:r w:rsidR="00636A2B">
        <w:rPr>
          <w:rFonts w:ascii="Palatino Linotype" w:hAnsi="Palatino Linotype"/>
        </w:rPr>
        <w:t xml:space="preserve">that </w:t>
      </w:r>
      <w:r w:rsidRPr="00841A68">
        <w:rPr>
          <w:rFonts w:ascii="Palatino Linotype" w:hAnsi="Palatino Linotype"/>
        </w:rPr>
        <w:t>with “a coordinated effort” and by postponing work on other master plans including the scheduled review covering Montgomery Village in Gaithersburg</w:t>
      </w:r>
      <w:r w:rsidR="00636A2B">
        <w:rPr>
          <w:rFonts w:ascii="Palatino Linotype" w:hAnsi="Palatino Linotype"/>
        </w:rPr>
        <w:t>,</w:t>
      </w:r>
      <w:r w:rsidR="00841A68">
        <w:rPr>
          <w:rFonts w:ascii="Palatino Linotype" w:hAnsi="Palatino Linotype"/>
        </w:rPr>
        <w:t xml:space="preserve"> </w:t>
      </w:r>
      <w:r w:rsidRPr="00841A68">
        <w:rPr>
          <w:rFonts w:ascii="Palatino Linotype" w:hAnsi="Palatino Linotype"/>
        </w:rPr>
        <w:t xml:space="preserve">the master plan amendment for Ten Mile Creek could make its way through the planning board and return for council review in about </w:t>
      </w:r>
      <w:r w:rsidR="00636A2B">
        <w:rPr>
          <w:rFonts w:ascii="Palatino Linotype" w:hAnsi="Palatino Linotype"/>
        </w:rPr>
        <w:t>twelve</w:t>
      </w:r>
      <w:r w:rsidRPr="00841A68">
        <w:rPr>
          <w:rFonts w:ascii="Palatino Linotype" w:hAnsi="Palatino Linotype"/>
        </w:rPr>
        <w:t xml:space="preserve"> months.</w:t>
      </w:r>
    </w:p>
    <w:sectPr w:rsidR="00506151" w:rsidRPr="00841A68" w:rsidSect="005061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compat/>
  <w:rsids>
    <w:rsidRoot w:val="00B343B8"/>
    <w:rsid w:val="00225452"/>
    <w:rsid w:val="004D11F9"/>
    <w:rsid w:val="00506151"/>
    <w:rsid w:val="00636A2B"/>
    <w:rsid w:val="007F2D9B"/>
    <w:rsid w:val="00841A68"/>
    <w:rsid w:val="008E5E63"/>
    <w:rsid w:val="009038DC"/>
    <w:rsid w:val="00AD3547"/>
    <w:rsid w:val="00AF2C57"/>
    <w:rsid w:val="00B343B8"/>
    <w:rsid w:val="00D72B96"/>
    <w:rsid w:val="00FD2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A2B"/>
    <w:rPr>
      <w:rFonts w:ascii="Tahoma" w:hAnsi="Tahoma" w:cs="Tahoma"/>
      <w:sz w:val="16"/>
      <w:szCs w:val="16"/>
    </w:rPr>
  </w:style>
  <w:style w:type="character" w:styleId="CommentReference">
    <w:name w:val="annotation reference"/>
    <w:basedOn w:val="DefaultParagraphFont"/>
    <w:uiPriority w:val="99"/>
    <w:semiHidden/>
    <w:unhideWhenUsed/>
    <w:rsid w:val="00636A2B"/>
    <w:rPr>
      <w:sz w:val="16"/>
      <w:szCs w:val="16"/>
    </w:rPr>
  </w:style>
  <w:style w:type="paragraph" w:styleId="CommentText">
    <w:name w:val="annotation text"/>
    <w:basedOn w:val="Normal"/>
    <w:link w:val="CommentTextChar"/>
    <w:uiPriority w:val="99"/>
    <w:semiHidden/>
    <w:unhideWhenUsed/>
    <w:rsid w:val="00636A2B"/>
    <w:pPr>
      <w:spacing w:line="240" w:lineRule="auto"/>
    </w:pPr>
    <w:rPr>
      <w:sz w:val="20"/>
      <w:szCs w:val="20"/>
    </w:rPr>
  </w:style>
  <w:style w:type="character" w:customStyle="1" w:styleId="CommentTextChar">
    <w:name w:val="Comment Text Char"/>
    <w:basedOn w:val="DefaultParagraphFont"/>
    <w:link w:val="CommentText"/>
    <w:uiPriority w:val="99"/>
    <w:semiHidden/>
    <w:rsid w:val="00636A2B"/>
    <w:rPr>
      <w:sz w:val="20"/>
      <w:szCs w:val="20"/>
    </w:rPr>
  </w:style>
  <w:style w:type="paragraph" w:styleId="CommentSubject">
    <w:name w:val="annotation subject"/>
    <w:basedOn w:val="CommentText"/>
    <w:next w:val="CommentText"/>
    <w:link w:val="CommentSubjectChar"/>
    <w:uiPriority w:val="99"/>
    <w:semiHidden/>
    <w:unhideWhenUsed/>
    <w:rsid w:val="00636A2B"/>
    <w:rPr>
      <w:b/>
      <w:bCs/>
    </w:rPr>
  </w:style>
  <w:style w:type="character" w:customStyle="1" w:styleId="CommentSubjectChar">
    <w:name w:val="Comment Subject Char"/>
    <w:basedOn w:val="CommentTextChar"/>
    <w:link w:val="CommentSubject"/>
    <w:uiPriority w:val="99"/>
    <w:semiHidden/>
    <w:rsid w:val="00636A2B"/>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Clayton</dc:creator>
  <cp:keywords/>
  <dc:description/>
  <cp:lastModifiedBy>John Clayton</cp:lastModifiedBy>
  <cp:revision>5</cp:revision>
  <dcterms:created xsi:type="dcterms:W3CDTF">2012-10-15T14:17:00Z</dcterms:created>
  <dcterms:modified xsi:type="dcterms:W3CDTF">2012-10-15T17:57:00Z</dcterms:modified>
</cp:coreProperties>
</file>