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58" w:rsidRPr="00994FFA" w:rsidRDefault="00A81D58" w:rsidP="00A81D58">
      <w:pPr>
        <w:widowControl w:val="0"/>
        <w:autoSpaceDE w:val="0"/>
        <w:autoSpaceDN w:val="0"/>
        <w:adjustRightInd w:val="0"/>
        <w:rPr>
          <w:rFonts w:ascii="Palatino Linotype" w:hAnsi="Palatino Linotype" w:cs="Helvetica Neue"/>
          <w:b/>
          <w:i/>
          <w:sz w:val="32"/>
          <w:szCs w:val="22"/>
        </w:rPr>
      </w:pPr>
      <w:r w:rsidRPr="00994FFA">
        <w:rPr>
          <w:rFonts w:ascii="Palatino Linotype" w:hAnsi="Palatino Linotype" w:cs="Helvetica Neue"/>
          <w:b/>
          <w:i/>
          <w:sz w:val="32"/>
          <w:szCs w:val="22"/>
        </w:rPr>
        <w:t>Chet Anderson Receives 2012 Royce Hanson Award</w:t>
      </w:r>
    </w:p>
    <w:p w:rsidR="00994FFA" w:rsidRPr="00994FFA" w:rsidRDefault="00994FFA" w:rsidP="00A81D58">
      <w:pPr>
        <w:widowControl w:val="0"/>
        <w:autoSpaceDE w:val="0"/>
        <w:autoSpaceDN w:val="0"/>
        <w:adjustRightInd w:val="0"/>
        <w:rPr>
          <w:rFonts w:ascii="Palatino Linotype" w:hAnsi="Palatino Linotype" w:cs="Helvetica Neue"/>
          <w:b/>
          <w:i/>
          <w:sz w:val="22"/>
          <w:szCs w:val="22"/>
        </w:rPr>
      </w:pPr>
    </w:p>
    <w:p w:rsidR="00994FFA" w:rsidRPr="00994FFA" w:rsidRDefault="00A81D58" w:rsidP="00A81D58">
      <w:pPr>
        <w:widowControl w:val="0"/>
        <w:autoSpaceDE w:val="0"/>
        <w:autoSpaceDN w:val="0"/>
        <w:adjustRightInd w:val="0"/>
        <w:rPr>
          <w:rFonts w:ascii="Palatino Linotype" w:hAnsi="Palatino Linotype" w:cs="Times New Roman"/>
          <w:sz w:val="22"/>
          <w:szCs w:val="22"/>
        </w:rPr>
      </w:pPr>
      <w:r w:rsidRPr="00994FFA">
        <w:rPr>
          <w:rFonts w:ascii="Palatino Linotype" w:hAnsi="Palatino Linotype" w:cs="Helvetica Neue"/>
          <w:bCs/>
          <w:sz w:val="22"/>
          <w:szCs w:val="22"/>
        </w:rPr>
        <w:t>Montgomery County Alliance (MCA) presents the Royce Hanson Award in recognition of outstanding commitment toward the protection of Montgomery County’s Agricultural Reserve. The award is named after its first recipient, Dr. Royce Hanson, former Chair of the Montgomery County Planning Commission and original architect of the Ag Reserve.</w:t>
      </w:r>
      <w:r w:rsidRPr="00994FFA">
        <w:rPr>
          <w:rFonts w:ascii="Palatino Linotype" w:hAnsi="Palatino Linotype" w:cs="Times New Roman"/>
          <w:sz w:val="22"/>
          <w:szCs w:val="22"/>
        </w:rPr>
        <w:t xml:space="preserve"> </w:t>
      </w:r>
    </w:p>
    <w:p w:rsidR="00994FFA" w:rsidRPr="00994FFA" w:rsidRDefault="00A81D58" w:rsidP="00A81D58">
      <w:pPr>
        <w:widowControl w:val="0"/>
        <w:autoSpaceDE w:val="0"/>
        <w:autoSpaceDN w:val="0"/>
        <w:adjustRightInd w:val="0"/>
        <w:rPr>
          <w:rFonts w:ascii="Palatino Linotype" w:hAnsi="Palatino Linotype" w:cs="Times New Roman"/>
          <w:sz w:val="22"/>
          <w:szCs w:val="22"/>
        </w:rPr>
      </w:pPr>
      <w:r w:rsidRPr="00994FFA">
        <w:rPr>
          <w:rFonts w:ascii="Palatino Linotype" w:hAnsi="Palatino Linotype" w:cs="Times New Roman"/>
          <w:sz w:val="22"/>
          <w:szCs w:val="22"/>
        </w:rPr>
        <w:t>This year, the honoree is recently</w:t>
      </w:r>
      <w:r w:rsidR="00113712" w:rsidRPr="00994FFA">
        <w:rPr>
          <w:rFonts w:ascii="Palatino Linotype" w:hAnsi="Palatino Linotype" w:cs="Times New Roman"/>
          <w:sz w:val="22"/>
          <w:szCs w:val="22"/>
        </w:rPr>
        <w:t>-</w:t>
      </w:r>
      <w:r w:rsidRPr="00994FFA">
        <w:rPr>
          <w:rFonts w:ascii="Palatino Linotype" w:hAnsi="Palatino Linotype" w:cs="Times New Roman"/>
          <w:sz w:val="22"/>
          <w:szCs w:val="22"/>
        </w:rPr>
        <w:t>retired veterinarian Chet Anderson. In giving Anderson the award</w:t>
      </w:r>
      <w:r w:rsidR="00113712" w:rsidRPr="00994FFA">
        <w:rPr>
          <w:rFonts w:ascii="Palatino Linotype" w:hAnsi="Palatino Linotype" w:cs="Times New Roman"/>
          <w:sz w:val="22"/>
          <w:szCs w:val="22"/>
        </w:rPr>
        <w:t>,</w:t>
      </w:r>
      <w:r w:rsidRPr="00994FFA">
        <w:rPr>
          <w:rFonts w:ascii="Palatino Linotype" w:hAnsi="Palatino Linotype" w:cs="Times New Roman"/>
          <w:sz w:val="22"/>
          <w:szCs w:val="22"/>
        </w:rPr>
        <w:t xml:space="preserve"> MCA made the following statement</w:t>
      </w:r>
      <w:r w:rsidR="00113712" w:rsidRPr="00994FFA">
        <w:rPr>
          <w:rFonts w:ascii="Palatino Linotype" w:hAnsi="Palatino Linotype" w:cs="Times New Roman"/>
          <w:sz w:val="22"/>
          <w:szCs w:val="22"/>
        </w:rPr>
        <w:t xml:space="preserve">: </w:t>
      </w:r>
    </w:p>
    <w:p w:rsidR="00A81D58" w:rsidRPr="00994FFA" w:rsidRDefault="00A81D58" w:rsidP="00A81D58">
      <w:pPr>
        <w:widowControl w:val="0"/>
        <w:autoSpaceDE w:val="0"/>
        <w:autoSpaceDN w:val="0"/>
        <w:adjustRightInd w:val="0"/>
        <w:rPr>
          <w:rFonts w:ascii="Palatino Linotype" w:hAnsi="Palatino Linotype" w:cs="Times New Roman"/>
          <w:sz w:val="22"/>
          <w:szCs w:val="22"/>
        </w:rPr>
      </w:pPr>
      <w:r w:rsidRPr="00994FFA">
        <w:rPr>
          <w:rFonts w:ascii="Palatino Linotype" w:hAnsi="Palatino Linotype" w:cs="Times New Roman"/>
          <w:sz w:val="22"/>
          <w:szCs w:val="22"/>
        </w:rPr>
        <w:t>For many in Montgomery’s Ag Reserve and its rural villages, Chet is, and will always be, the embodiment of the trusted, warm</w:t>
      </w:r>
      <w:r w:rsidR="00113712" w:rsidRPr="00994FFA">
        <w:rPr>
          <w:rFonts w:ascii="Palatino Linotype" w:hAnsi="Palatino Linotype" w:cs="Times New Roman"/>
          <w:sz w:val="22"/>
          <w:szCs w:val="22"/>
        </w:rPr>
        <w:t>,</w:t>
      </w:r>
      <w:r w:rsidRPr="00994FFA">
        <w:rPr>
          <w:rFonts w:ascii="Palatino Linotype" w:hAnsi="Palatino Linotype" w:cs="Times New Roman"/>
          <w:sz w:val="22"/>
          <w:szCs w:val="22"/>
        </w:rPr>
        <w:t xml:space="preserve"> and caring country vet. His sole interest</w:t>
      </w:r>
      <w:r w:rsidR="00113712" w:rsidRPr="00994FFA">
        <w:rPr>
          <w:rFonts w:ascii="Palatino Linotype" w:hAnsi="Palatino Linotype" w:cs="Times New Roman"/>
          <w:sz w:val="22"/>
          <w:szCs w:val="22"/>
        </w:rPr>
        <w:t>—</w:t>
      </w:r>
      <w:r w:rsidRPr="00994FFA">
        <w:rPr>
          <w:rFonts w:ascii="Palatino Linotype" w:hAnsi="Palatino Linotype" w:cs="Times New Roman"/>
          <w:sz w:val="22"/>
          <w:szCs w:val="22"/>
        </w:rPr>
        <w:t>making the animals better, whether lap sized or farm sized</w:t>
      </w:r>
      <w:r w:rsidR="00113712" w:rsidRPr="00994FFA">
        <w:rPr>
          <w:rFonts w:ascii="Palatino Linotype" w:hAnsi="Palatino Linotype" w:cs="Times New Roman"/>
          <w:sz w:val="22"/>
          <w:szCs w:val="22"/>
        </w:rPr>
        <w:t>—</w:t>
      </w:r>
      <w:r w:rsidRPr="00994FFA">
        <w:rPr>
          <w:rFonts w:ascii="Palatino Linotype" w:hAnsi="Palatino Linotype" w:cs="Times New Roman"/>
          <w:sz w:val="22"/>
          <w:szCs w:val="22"/>
        </w:rPr>
        <w:t>made us better</w:t>
      </w:r>
      <w:r w:rsidR="00113712" w:rsidRPr="00994FFA">
        <w:rPr>
          <w:rFonts w:ascii="Palatino Linotype" w:hAnsi="Palatino Linotype" w:cs="Times New Roman"/>
          <w:sz w:val="22"/>
          <w:szCs w:val="22"/>
        </w:rPr>
        <w:t>,</w:t>
      </w:r>
      <w:r w:rsidRPr="00994FFA">
        <w:rPr>
          <w:rFonts w:ascii="Palatino Linotype" w:hAnsi="Palatino Linotype" w:cs="Times New Roman"/>
          <w:sz w:val="22"/>
          <w:szCs w:val="22"/>
        </w:rPr>
        <w:t xml:space="preserve"> too. For decades</w:t>
      </w:r>
      <w:r w:rsidR="00113712" w:rsidRPr="00994FFA">
        <w:rPr>
          <w:rFonts w:ascii="Palatino Linotype" w:hAnsi="Palatino Linotype" w:cs="Times New Roman"/>
          <w:sz w:val="22"/>
          <w:szCs w:val="22"/>
        </w:rPr>
        <w:t>,</w:t>
      </w:r>
      <w:r w:rsidRPr="00994FFA">
        <w:rPr>
          <w:rFonts w:ascii="Palatino Linotype" w:hAnsi="Palatino Linotype" w:cs="Times New Roman"/>
          <w:sz w:val="22"/>
          <w:szCs w:val="22"/>
        </w:rPr>
        <w:t xml:space="preserve"> he and his trusted practice were the glue that binds in Montgomery’s rural community.</w:t>
      </w:r>
    </w:p>
    <w:p w:rsidR="00994FFA" w:rsidRPr="00994FFA" w:rsidRDefault="00A81D58" w:rsidP="00A81D58">
      <w:pPr>
        <w:widowControl w:val="0"/>
        <w:autoSpaceDE w:val="0"/>
        <w:autoSpaceDN w:val="0"/>
        <w:adjustRightInd w:val="0"/>
        <w:rPr>
          <w:rFonts w:ascii="Palatino Linotype" w:hAnsi="Palatino Linotype"/>
          <w:sz w:val="22"/>
          <w:szCs w:val="22"/>
        </w:rPr>
      </w:pPr>
      <w:r w:rsidRPr="00994FFA">
        <w:rPr>
          <w:rFonts w:ascii="Palatino Linotype" w:hAnsi="Palatino Linotype" w:cs="Times New Roman"/>
          <w:sz w:val="22"/>
          <w:szCs w:val="22"/>
        </w:rPr>
        <w:t>Chet lends his time and talent to a number of local civic groups such as Sugarloaf Regional Trails as well as the Sugarloaf Countryside Conservancy.</w:t>
      </w:r>
      <w:r w:rsidR="00994FFA" w:rsidRPr="00994FFA">
        <w:rPr>
          <w:rFonts w:ascii="Palatino Linotype" w:hAnsi="Palatino Linotype" w:cs="Times New Roman"/>
          <w:sz w:val="22"/>
          <w:szCs w:val="22"/>
        </w:rPr>
        <w:t xml:space="preserve"> </w:t>
      </w:r>
      <w:r w:rsidRPr="00994FFA">
        <w:rPr>
          <w:rFonts w:ascii="Palatino Linotype" w:hAnsi="Palatino Linotype" w:cs="Times New Roman"/>
          <w:sz w:val="22"/>
          <w:szCs w:val="22"/>
        </w:rPr>
        <w:t xml:space="preserve">An avid birder, he is the current president of the Purple Martin Society of Frederick and is on a mission to help restore </w:t>
      </w:r>
      <w:r w:rsidR="00113712" w:rsidRPr="00994FFA">
        <w:rPr>
          <w:rFonts w:ascii="Palatino Linotype" w:hAnsi="Palatino Linotype" w:cs="Times New Roman"/>
          <w:sz w:val="22"/>
          <w:szCs w:val="22"/>
        </w:rPr>
        <w:t xml:space="preserve">the </w:t>
      </w:r>
      <w:r w:rsidRPr="00994FFA">
        <w:rPr>
          <w:rFonts w:ascii="Palatino Linotype" w:hAnsi="Palatino Linotype" w:cs="Times New Roman"/>
          <w:sz w:val="22"/>
          <w:szCs w:val="22"/>
        </w:rPr>
        <w:t>area population of barn owls.</w:t>
      </w:r>
      <w:r w:rsidR="00994FFA" w:rsidRPr="00994FFA">
        <w:rPr>
          <w:rFonts w:ascii="Palatino Linotype" w:hAnsi="Palatino Linotype" w:cs="Times New Roman"/>
          <w:sz w:val="22"/>
          <w:szCs w:val="22"/>
        </w:rPr>
        <w:t xml:space="preserve"> </w:t>
      </w:r>
      <w:r w:rsidRPr="00994FFA">
        <w:rPr>
          <w:rFonts w:ascii="Palatino Linotype" w:hAnsi="Palatino Linotype" w:cs="Times New Roman"/>
          <w:sz w:val="22"/>
          <w:szCs w:val="22"/>
        </w:rPr>
        <w:t>He is acutely aware of the need to work together to ensure the strength and health of our rural communities and farms. The good news:</w:t>
      </w:r>
      <w:r w:rsidR="00994FFA" w:rsidRPr="00994FFA">
        <w:rPr>
          <w:rFonts w:ascii="Palatino Linotype" w:hAnsi="Palatino Linotype" w:cs="Times New Roman"/>
          <w:sz w:val="22"/>
          <w:szCs w:val="22"/>
        </w:rPr>
        <w:t xml:space="preserve"> </w:t>
      </w:r>
      <w:r w:rsidRPr="00994FFA">
        <w:rPr>
          <w:rFonts w:ascii="Palatino Linotype" w:hAnsi="Palatino Linotype" w:cs="Times New Roman"/>
          <w:sz w:val="22"/>
          <w:szCs w:val="22"/>
        </w:rPr>
        <w:t>thanks to collaborative efforts, new farmers are coming to the Reserve, including the recent addition of a new creamery/dairy operation</w:t>
      </w:r>
      <w:r w:rsidR="00113712" w:rsidRPr="00994FFA">
        <w:rPr>
          <w:rFonts w:ascii="Palatino Linotype" w:hAnsi="Palatino Linotype" w:cs="Times New Roman"/>
          <w:sz w:val="22"/>
          <w:szCs w:val="22"/>
        </w:rPr>
        <w:t>.</w:t>
      </w:r>
      <w:r w:rsidR="00994FFA" w:rsidRPr="00994FFA">
        <w:rPr>
          <w:rFonts w:ascii="Palatino Linotype" w:hAnsi="Palatino Linotype" w:cs="Times New Roman"/>
          <w:sz w:val="22"/>
          <w:szCs w:val="22"/>
        </w:rPr>
        <w:t xml:space="preserve"> </w:t>
      </w:r>
      <w:r w:rsidRPr="00994FFA">
        <w:rPr>
          <w:rFonts w:ascii="Palatino Linotype" w:hAnsi="Palatino Linotype" w:cs="Times New Roman"/>
          <w:sz w:val="22"/>
          <w:szCs w:val="22"/>
        </w:rPr>
        <w:t xml:space="preserve">Needless to say, Chet will be one busy guy in retirement and will always be the admired country vet. </w:t>
      </w:r>
      <w:bookmarkStart w:id="0" w:name="_GoBack"/>
      <w:bookmarkEnd w:id="0"/>
    </w:p>
    <w:p w:rsidR="004A072C" w:rsidRPr="00994FFA" w:rsidRDefault="004A072C" w:rsidP="00994FFA">
      <w:pPr>
        <w:widowControl w:val="0"/>
        <w:autoSpaceDE w:val="0"/>
        <w:autoSpaceDN w:val="0"/>
        <w:adjustRightInd w:val="0"/>
        <w:rPr>
          <w:rFonts w:ascii="Palatino Linotype" w:hAnsi="Palatino Linotype"/>
          <w:sz w:val="22"/>
          <w:szCs w:val="22"/>
        </w:rPr>
      </w:pPr>
    </w:p>
    <w:sectPr w:rsidR="004A072C" w:rsidRPr="00994FFA" w:rsidSect="004A07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useFELayout/>
  </w:compat>
  <w:rsids>
    <w:rsidRoot w:val="00A81D58"/>
    <w:rsid w:val="00113712"/>
    <w:rsid w:val="004A072C"/>
    <w:rsid w:val="00994FFA"/>
    <w:rsid w:val="00A65E4C"/>
    <w:rsid w:val="00A81D58"/>
    <w:rsid w:val="00D403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5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712"/>
    <w:rPr>
      <w:rFonts w:ascii="Tahoma" w:hAnsi="Tahoma" w:cs="Tahoma"/>
      <w:sz w:val="16"/>
      <w:szCs w:val="16"/>
    </w:rPr>
  </w:style>
  <w:style w:type="character" w:customStyle="1" w:styleId="BalloonTextChar">
    <w:name w:val="Balloon Text Char"/>
    <w:basedOn w:val="DefaultParagraphFont"/>
    <w:link w:val="BalloonText"/>
    <w:uiPriority w:val="99"/>
    <w:semiHidden/>
    <w:rsid w:val="00113712"/>
    <w:rPr>
      <w:rFonts w:ascii="Tahoma" w:hAnsi="Tahoma" w:cs="Tahoma"/>
      <w:sz w:val="16"/>
      <w:szCs w:val="16"/>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5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 Clayton</cp:lastModifiedBy>
  <cp:revision>4</cp:revision>
  <dcterms:created xsi:type="dcterms:W3CDTF">2012-10-11T20:07:00Z</dcterms:created>
  <dcterms:modified xsi:type="dcterms:W3CDTF">2012-10-15T18:15:00Z</dcterms:modified>
  <cp:category/>
</cp:coreProperties>
</file>