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DC3350" w:rsidRDefault="00BA16CF" w:rsidP="00DC3350">
      <w:pPr>
        <w:spacing w:line="285" w:lineRule="atLeast"/>
        <w:rPr>
          <w:rFonts w:ascii="Palatino Linotype" w:hAnsi="Palatino Linotype"/>
          <w:b/>
          <w:i/>
          <w:sz w:val="32"/>
          <w:szCs w:val="22"/>
        </w:rPr>
      </w:pPr>
      <w:bookmarkStart w:id="0" w:name="_GoBack"/>
      <w:bookmarkEnd w:id="0"/>
      <w:r w:rsidRPr="00DC3350">
        <w:rPr>
          <w:rFonts w:ascii="Palatino Linotype" w:hAnsi="Palatino Linotype"/>
          <w:b/>
          <w:i/>
          <w:sz w:val="32"/>
          <w:szCs w:val="22"/>
        </w:rPr>
        <w:t xml:space="preserve">The </w:t>
      </w:r>
      <w:r w:rsidR="00F6185D" w:rsidRPr="00DC3350">
        <w:rPr>
          <w:rFonts w:ascii="Palatino Linotype" w:hAnsi="Palatino Linotype"/>
          <w:b/>
          <w:i/>
          <w:sz w:val="32"/>
          <w:szCs w:val="22"/>
        </w:rPr>
        <w:t>Grand</w:t>
      </w:r>
      <w:r w:rsidRPr="00DC3350">
        <w:rPr>
          <w:rFonts w:ascii="Palatino Linotype" w:hAnsi="Palatino Linotype"/>
          <w:b/>
          <w:i/>
          <w:sz w:val="32"/>
          <w:szCs w:val="22"/>
        </w:rPr>
        <w:t xml:space="preserve"> Vision</w:t>
      </w:r>
    </w:p>
    <w:p w:rsidR="00DC3350" w:rsidRDefault="00BA16CF" w:rsidP="00DC3350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 xml:space="preserve">By </w:t>
      </w:r>
      <w:proofErr w:type="spellStart"/>
      <w:r w:rsidRPr="00DC3350">
        <w:rPr>
          <w:rFonts w:ascii="Palatino Linotype" w:hAnsi="Palatino Linotype"/>
          <w:sz w:val="20"/>
          <w:szCs w:val="22"/>
        </w:rPr>
        <w:t>Rande</w:t>
      </w:r>
      <w:proofErr w:type="spellEnd"/>
      <w:r w:rsidRPr="00DC3350">
        <w:rPr>
          <w:rFonts w:ascii="Palatino Linotype" w:hAnsi="Palatino Linotype"/>
          <w:sz w:val="20"/>
          <w:szCs w:val="22"/>
        </w:rPr>
        <w:t xml:space="preserve"> Davis</w:t>
      </w:r>
    </w:p>
    <w:p w:rsidR="00DC3350" w:rsidRDefault="00DC3350" w:rsidP="00DC3350">
      <w:pPr>
        <w:spacing w:line="285" w:lineRule="atLeast"/>
        <w:rPr>
          <w:rFonts w:ascii="Palatino Linotype" w:hAnsi="Palatino Linotype"/>
          <w:sz w:val="20"/>
          <w:szCs w:val="22"/>
        </w:rPr>
      </w:pPr>
    </w:p>
    <w:p w:rsidR="00DC3350" w:rsidRDefault="00C64A68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 xml:space="preserve">The train has left the station and the Poolesville </w:t>
      </w:r>
      <w:r w:rsidR="00B024CB" w:rsidRPr="00DC3350">
        <w:rPr>
          <w:rFonts w:ascii="Palatino Linotype" w:hAnsi="Palatino Linotype"/>
          <w:sz w:val="20"/>
          <w:szCs w:val="22"/>
        </w:rPr>
        <w:t xml:space="preserve">Economic </w:t>
      </w:r>
      <w:r w:rsidRPr="00DC3350">
        <w:rPr>
          <w:rFonts w:ascii="Palatino Linotype" w:hAnsi="Palatino Linotype"/>
          <w:sz w:val="20"/>
          <w:szCs w:val="22"/>
        </w:rPr>
        <w:t xml:space="preserve">Express is on its way! </w:t>
      </w:r>
      <w:r w:rsidR="00F6185D" w:rsidRPr="00DC3350">
        <w:rPr>
          <w:rFonts w:ascii="Palatino Linotype" w:hAnsi="Palatino Linotype"/>
          <w:sz w:val="20"/>
          <w:szCs w:val="22"/>
        </w:rPr>
        <w:t>Its</w:t>
      </w:r>
      <w:r w:rsidR="00561703" w:rsidRPr="00DC3350">
        <w:rPr>
          <w:rFonts w:ascii="Palatino Linotype" w:hAnsi="Palatino Linotype"/>
          <w:sz w:val="20"/>
          <w:szCs w:val="22"/>
        </w:rPr>
        <w:t xml:space="preserve"> destination is a robust local economy and an assured vibrant quality of life.</w:t>
      </w:r>
      <w:r w:rsidR="00DC3350">
        <w:rPr>
          <w:rFonts w:ascii="Palatino Linotype" w:hAnsi="Palatino Linotype"/>
          <w:sz w:val="20"/>
          <w:szCs w:val="22"/>
        </w:rPr>
        <w:t xml:space="preserve"> </w:t>
      </w:r>
      <w:r w:rsidRPr="00DC3350">
        <w:rPr>
          <w:rFonts w:ascii="Palatino Linotype" w:hAnsi="Palatino Linotype"/>
          <w:sz w:val="20"/>
          <w:szCs w:val="22"/>
        </w:rPr>
        <w:t>The time of negativity thinking is over</w:t>
      </w:r>
      <w:r w:rsidR="0027620F" w:rsidRPr="00DC3350">
        <w:rPr>
          <w:rFonts w:ascii="Palatino Linotype" w:hAnsi="Palatino Linotype"/>
          <w:sz w:val="20"/>
          <w:szCs w:val="22"/>
        </w:rPr>
        <w:t>,</w:t>
      </w:r>
      <w:r w:rsidRPr="00DC3350">
        <w:rPr>
          <w:rFonts w:ascii="Palatino Linotype" w:hAnsi="Palatino Linotype"/>
          <w:sz w:val="20"/>
          <w:szCs w:val="22"/>
        </w:rPr>
        <w:t xml:space="preserve"> and the future of Poolesville could not be brighter or bolder. </w:t>
      </w:r>
      <w:r w:rsidR="00561703" w:rsidRPr="00DC3350">
        <w:rPr>
          <w:rFonts w:ascii="Palatino Linotype" w:hAnsi="Palatino Linotype"/>
          <w:sz w:val="20"/>
          <w:szCs w:val="22"/>
        </w:rPr>
        <w:t>The concern of boarded storefronts and a declining economy are a thing of the past.</w:t>
      </w:r>
    </w:p>
    <w:p w:rsidR="00DC3350" w:rsidRDefault="00561703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>Why do I think so?</w:t>
      </w:r>
      <w:r w:rsidR="0027620F" w:rsidRPr="00DC3350">
        <w:rPr>
          <w:rFonts w:ascii="Palatino Linotype" w:hAnsi="Palatino Linotype"/>
          <w:sz w:val="20"/>
          <w:szCs w:val="22"/>
        </w:rPr>
        <w:t xml:space="preserve"> </w:t>
      </w:r>
      <w:r w:rsidRPr="00DC3350">
        <w:rPr>
          <w:rFonts w:ascii="Palatino Linotype" w:hAnsi="Palatino Linotype"/>
          <w:sz w:val="20"/>
          <w:szCs w:val="22"/>
        </w:rPr>
        <w:t>To begin with</w:t>
      </w:r>
      <w:r w:rsidR="0027620F" w:rsidRPr="00DC3350">
        <w:rPr>
          <w:rFonts w:ascii="Palatino Linotype" w:hAnsi="Palatino Linotype"/>
          <w:sz w:val="20"/>
          <w:szCs w:val="22"/>
        </w:rPr>
        <w:t>,</w:t>
      </w:r>
      <w:r w:rsidRPr="00DC3350">
        <w:rPr>
          <w:rFonts w:ascii="Palatino Linotype" w:hAnsi="Palatino Linotype"/>
          <w:sz w:val="20"/>
          <w:szCs w:val="22"/>
        </w:rPr>
        <w:t xml:space="preserve"> </w:t>
      </w:r>
      <w:r w:rsidR="00C64A68" w:rsidRPr="00DC3350">
        <w:rPr>
          <w:rFonts w:ascii="Palatino Linotype" w:hAnsi="Palatino Linotype"/>
          <w:sz w:val="20"/>
          <w:szCs w:val="22"/>
        </w:rPr>
        <w:t xml:space="preserve">Commissioners Brown, Halbrook, and Klobukowski have returned from the annual Maryland Municipal League </w:t>
      </w:r>
      <w:r w:rsidR="0027620F" w:rsidRPr="00DC3350">
        <w:rPr>
          <w:rFonts w:ascii="Palatino Linotype" w:hAnsi="Palatino Linotype"/>
          <w:sz w:val="20"/>
          <w:szCs w:val="22"/>
        </w:rPr>
        <w:t>C</w:t>
      </w:r>
      <w:r w:rsidR="00C64A68" w:rsidRPr="00DC3350">
        <w:rPr>
          <w:rFonts w:ascii="Palatino Linotype" w:hAnsi="Palatino Linotype"/>
          <w:sz w:val="20"/>
          <w:szCs w:val="22"/>
        </w:rPr>
        <w:t>onvention</w:t>
      </w:r>
      <w:r w:rsidR="0027620F" w:rsidRPr="00DC3350">
        <w:rPr>
          <w:rFonts w:ascii="Palatino Linotype" w:hAnsi="Palatino Linotype"/>
          <w:sz w:val="20"/>
          <w:szCs w:val="22"/>
        </w:rPr>
        <w:t>,</w:t>
      </w:r>
      <w:r w:rsidR="00C64A68" w:rsidRPr="00DC3350">
        <w:rPr>
          <w:rFonts w:ascii="Palatino Linotype" w:hAnsi="Palatino Linotype"/>
          <w:sz w:val="20"/>
          <w:szCs w:val="22"/>
        </w:rPr>
        <w:t xml:space="preserve"> a</w:t>
      </w:r>
      <w:r w:rsidR="00A5573A" w:rsidRPr="00DC3350">
        <w:rPr>
          <w:rFonts w:ascii="Palatino Linotype" w:hAnsi="Palatino Linotype"/>
          <w:sz w:val="20"/>
          <w:szCs w:val="22"/>
        </w:rPr>
        <w:t>nd they have come back enthused with hope,</w:t>
      </w:r>
      <w:r w:rsidR="00C64A68" w:rsidRPr="00DC3350">
        <w:rPr>
          <w:rFonts w:ascii="Palatino Linotype" w:hAnsi="Palatino Linotype"/>
          <w:sz w:val="20"/>
          <w:szCs w:val="22"/>
        </w:rPr>
        <w:t xml:space="preserve"> infused</w:t>
      </w:r>
      <w:r w:rsidR="00A5573A" w:rsidRPr="00DC3350">
        <w:rPr>
          <w:rFonts w:ascii="Palatino Linotype" w:hAnsi="Palatino Linotype"/>
          <w:sz w:val="20"/>
          <w:szCs w:val="22"/>
        </w:rPr>
        <w:t xml:space="preserve"> with energy</w:t>
      </w:r>
      <w:r w:rsidR="00C64A68" w:rsidRPr="00DC3350">
        <w:rPr>
          <w:rFonts w:ascii="Palatino Linotype" w:hAnsi="Palatino Linotype"/>
          <w:sz w:val="20"/>
          <w:szCs w:val="22"/>
        </w:rPr>
        <w:t>, and encouraged</w:t>
      </w:r>
      <w:r w:rsidR="00A5573A" w:rsidRPr="00DC3350">
        <w:rPr>
          <w:rFonts w:ascii="Palatino Linotype" w:hAnsi="Palatino Linotype"/>
          <w:sz w:val="20"/>
          <w:szCs w:val="22"/>
        </w:rPr>
        <w:t xml:space="preserve"> that we</w:t>
      </w:r>
      <w:r w:rsidR="00B024CB" w:rsidRPr="00DC3350">
        <w:rPr>
          <w:rFonts w:ascii="Palatino Linotype" w:hAnsi="Palatino Linotype"/>
          <w:sz w:val="20"/>
          <w:szCs w:val="22"/>
        </w:rPr>
        <w:t>,</w:t>
      </w:r>
      <w:r w:rsidR="00A5573A" w:rsidRPr="00DC3350">
        <w:rPr>
          <w:rFonts w:ascii="Palatino Linotype" w:hAnsi="Palatino Linotype"/>
          <w:sz w:val="20"/>
          <w:szCs w:val="22"/>
        </w:rPr>
        <w:t xml:space="preserve"> as a town</w:t>
      </w:r>
      <w:r w:rsidR="00B024CB" w:rsidRPr="00DC3350">
        <w:rPr>
          <w:rFonts w:ascii="Palatino Linotype" w:hAnsi="Palatino Linotype"/>
          <w:sz w:val="20"/>
          <w:szCs w:val="22"/>
        </w:rPr>
        <w:t>,</w:t>
      </w:r>
      <w:r w:rsidR="00A5573A" w:rsidRPr="00DC3350">
        <w:rPr>
          <w:rFonts w:ascii="Palatino Linotype" w:hAnsi="Palatino Linotype"/>
          <w:sz w:val="20"/>
          <w:szCs w:val="22"/>
        </w:rPr>
        <w:t xml:space="preserve"> are on the right track</w:t>
      </w:r>
      <w:r w:rsidR="00C64A68" w:rsidRPr="00DC3350">
        <w:rPr>
          <w:rFonts w:ascii="Palatino Linotype" w:hAnsi="Palatino Linotype"/>
          <w:sz w:val="20"/>
          <w:szCs w:val="22"/>
        </w:rPr>
        <w:t>.</w:t>
      </w:r>
      <w:r w:rsidR="00DC3350">
        <w:rPr>
          <w:rFonts w:ascii="Palatino Linotype" w:hAnsi="Palatino Linotype"/>
          <w:sz w:val="20"/>
          <w:szCs w:val="22"/>
        </w:rPr>
        <w:t xml:space="preserve"> </w:t>
      </w:r>
      <w:r w:rsidR="00A5573A" w:rsidRPr="00DC3350">
        <w:rPr>
          <w:rFonts w:ascii="Palatino Linotype" w:hAnsi="Palatino Linotype"/>
          <w:sz w:val="20"/>
          <w:szCs w:val="22"/>
        </w:rPr>
        <w:t>Naysayers of attending such events totally discount the value of building key relationships and sharing ideas with those who have experience, and the motivational power that comes from both.</w:t>
      </w:r>
    </w:p>
    <w:p w:rsidR="00C64A68" w:rsidRPr="00DC3350" w:rsidRDefault="00C64A68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 xml:space="preserve">Perhaps a highlight </w:t>
      </w:r>
      <w:r w:rsidR="00A5573A" w:rsidRPr="00DC3350">
        <w:rPr>
          <w:rFonts w:ascii="Palatino Linotype" w:hAnsi="Palatino Linotype"/>
          <w:sz w:val="20"/>
          <w:szCs w:val="22"/>
        </w:rPr>
        <w:t xml:space="preserve">of the convention </w:t>
      </w:r>
      <w:r w:rsidRPr="00DC3350">
        <w:rPr>
          <w:rFonts w:ascii="Palatino Linotype" w:hAnsi="Palatino Linotype"/>
          <w:sz w:val="20"/>
          <w:szCs w:val="22"/>
        </w:rPr>
        <w:t xml:space="preserve">was a presentation by </w:t>
      </w:r>
      <w:r w:rsidR="00B024CB" w:rsidRPr="00DC3350">
        <w:rPr>
          <w:rFonts w:ascii="Palatino Linotype" w:hAnsi="Palatino Linotype"/>
          <w:sz w:val="20"/>
          <w:szCs w:val="22"/>
        </w:rPr>
        <w:t>David Ivan, a community and economic development specialist from Michigan State University.</w:t>
      </w:r>
      <w:r w:rsidRPr="00DC3350">
        <w:rPr>
          <w:rFonts w:ascii="Palatino Linotype" w:hAnsi="Palatino Linotype"/>
          <w:sz w:val="20"/>
          <w:szCs w:val="22"/>
        </w:rPr>
        <w:t xml:space="preserve"> This expert in </w:t>
      </w:r>
      <w:r w:rsidR="00A5573A" w:rsidRPr="00DC3350">
        <w:rPr>
          <w:rFonts w:ascii="Palatino Linotype" w:hAnsi="Palatino Linotype"/>
          <w:sz w:val="20"/>
          <w:szCs w:val="22"/>
        </w:rPr>
        <w:t>how communities thrive</w:t>
      </w:r>
      <w:r w:rsidRPr="00DC3350">
        <w:rPr>
          <w:rFonts w:ascii="Palatino Linotype" w:hAnsi="Palatino Linotype"/>
          <w:sz w:val="20"/>
          <w:szCs w:val="22"/>
        </w:rPr>
        <w:t xml:space="preserve"> laid out what is needed </w:t>
      </w:r>
      <w:r w:rsidR="00561703" w:rsidRPr="00DC3350">
        <w:rPr>
          <w:rFonts w:ascii="Palatino Linotype" w:hAnsi="Palatino Linotype"/>
          <w:sz w:val="20"/>
          <w:szCs w:val="22"/>
        </w:rPr>
        <w:t xml:space="preserve">for a </w:t>
      </w:r>
      <w:r w:rsidR="00A5573A" w:rsidRPr="00DC3350">
        <w:rPr>
          <w:rFonts w:ascii="Palatino Linotype" w:hAnsi="Palatino Linotype"/>
          <w:sz w:val="20"/>
          <w:szCs w:val="22"/>
        </w:rPr>
        <w:t xml:space="preserve">town’s </w:t>
      </w:r>
      <w:r w:rsidR="00561703" w:rsidRPr="00DC3350">
        <w:rPr>
          <w:rFonts w:ascii="Palatino Linotype" w:hAnsi="Palatino Linotype"/>
          <w:sz w:val="20"/>
          <w:szCs w:val="22"/>
        </w:rPr>
        <w:t xml:space="preserve">strong future </w:t>
      </w:r>
      <w:r w:rsidR="00A5573A" w:rsidRPr="00DC3350">
        <w:rPr>
          <w:rFonts w:ascii="Palatino Linotype" w:hAnsi="Palatino Linotype"/>
          <w:sz w:val="20"/>
          <w:szCs w:val="22"/>
        </w:rPr>
        <w:t xml:space="preserve">through what he labels as the </w:t>
      </w:r>
      <w:r w:rsidRPr="00DC3350">
        <w:rPr>
          <w:rFonts w:ascii="Palatino Linotype" w:hAnsi="Palatino Linotype"/>
          <w:sz w:val="20"/>
          <w:szCs w:val="22"/>
        </w:rPr>
        <w:t>five pil</w:t>
      </w:r>
      <w:r w:rsidR="00A5573A" w:rsidRPr="00DC3350">
        <w:rPr>
          <w:rFonts w:ascii="Palatino Linotype" w:hAnsi="Palatino Linotype"/>
          <w:sz w:val="20"/>
          <w:szCs w:val="22"/>
        </w:rPr>
        <w:t xml:space="preserve">lars of economic vitality for </w:t>
      </w:r>
      <w:r w:rsidRPr="00DC3350">
        <w:rPr>
          <w:rFonts w:ascii="Palatino Linotype" w:hAnsi="Palatino Linotype"/>
          <w:sz w:val="20"/>
          <w:szCs w:val="22"/>
        </w:rPr>
        <w:t>township</w:t>
      </w:r>
      <w:r w:rsidR="00A5573A" w:rsidRPr="00DC3350">
        <w:rPr>
          <w:rFonts w:ascii="Palatino Linotype" w:hAnsi="Palatino Linotype"/>
          <w:sz w:val="20"/>
          <w:szCs w:val="22"/>
        </w:rPr>
        <w:t>s.</w:t>
      </w:r>
      <w:r w:rsidR="00DC3350">
        <w:rPr>
          <w:rFonts w:ascii="Palatino Linotype" w:hAnsi="Palatino Linotype"/>
          <w:sz w:val="20"/>
          <w:szCs w:val="22"/>
        </w:rPr>
        <w:t xml:space="preserve"> </w:t>
      </w:r>
      <w:r w:rsidR="00A5573A" w:rsidRPr="00DC3350">
        <w:rPr>
          <w:rFonts w:ascii="Palatino Linotype" w:hAnsi="Palatino Linotype"/>
          <w:sz w:val="20"/>
          <w:szCs w:val="22"/>
        </w:rPr>
        <w:t>They</w:t>
      </w:r>
      <w:r w:rsidRPr="00DC3350">
        <w:rPr>
          <w:rFonts w:ascii="Palatino Linotype" w:hAnsi="Palatino Linotype"/>
          <w:sz w:val="20"/>
          <w:szCs w:val="22"/>
        </w:rPr>
        <w:t xml:space="preserve"> are:</w:t>
      </w:r>
    </w:p>
    <w:p w:rsidR="00561703" w:rsidRPr="00DC3350" w:rsidRDefault="00EA34AE" w:rsidP="00DC3350">
      <w:pPr>
        <w:pStyle w:val="NoSpacing"/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>1.</w:t>
      </w:r>
      <w:r w:rsidR="00B024CB" w:rsidRPr="00DC3350">
        <w:rPr>
          <w:rFonts w:ascii="Palatino Linotype" w:hAnsi="Palatino Linotype"/>
          <w:sz w:val="20"/>
          <w:szCs w:val="22"/>
        </w:rPr>
        <w:t xml:space="preserve"> </w:t>
      </w:r>
      <w:r w:rsidRPr="00DC3350">
        <w:rPr>
          <w:rFonts w:ascii="Palatino Linotype" w:hAnsi="Palatino Linotype"/>
          <w:sz w:val="20"/>
          <w:szCs w:val="22"/>
        </w:rPr>
        <w:t>Support innovation and entrepreneurial development</w:t>
      </w:r>
      <w:r w:rsidR="0027620F" w:rsidRPr="00DC3350">
        <w:rPr>
          <w:rFonts w:ascii="Palatino Linotype" w:hAnsi="Palatino Linotype"/>
          <w:sz w:val="20"/>
          <w:szCs w:val="22"/>
        </w:rPr>
        <w:t>;</w:t>
      </w:r>
    </w:p>
    <w:p w:rsidR="00561703" w:rsidRPr="00DC3350" w:rsidRDefault="00EA34AE" w:rsidP="00DC3350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>2. Make capital investments in infrastructure</w:t>
      </w:r>
      <w:r w:rsidR="0027620F" w:rsidRPr="00DC3350">
        <w:rPr>
          <w:rFonts w:ascii="Palatino Linotype" w:hAnsi="Palatino Linotype"/>
          <w:sz w:val="20"/>
          <w:szCs w:val="22"/>
        </w:rPr>
        <w:t>;</w:t>
      </w:r>
    </w:p>
    <w:p w:rsidR="00561703" w:rsidRPr="00DC3350" w:rsidRDefault="00EA34AE" w:rsidP="00DC3350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>3. Hold onto a commitment to strong quality of place</w:t>
      </w:r>
      <w:r w:rsidR="0027620F" w:rsidRPr="00DC3350">
        <w:rPr>
          <w:rFonts w:ascii="Palatino Linotype" w:hAnsi="Palatino Linotype"/>
          <w:sz w:val="20"/>
          <w:szCs w:val="22"/>
        </w:rPr>
        <w:t>;</w:t>
      </w:r>
    </w:p>
    <w:p w:rsidR="00561703" w:rsidRPr="00DC3350" w:rsidRDefault="00561703" w:rsidP="00DC3350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>4. Foster strong social capi</w:t>
      </w:r>
      <w:r w:rsidR="00A5573A" w:rsidRPr="00DC3350">
        <w:rPr>
          <w:rFonts w:ascii="Palatino Linotype" w:hAnsi="Palatino Linotype"/>
          <w:sz w:val="20"/>
          <w:szCs w:val="22"/>
        </w:rPr>
        <w:t xml:space="preserve">tal through community networks and </w:t>
      </w:r>
      <w:r w:rsidRPr="00DC3350">
        <w:rPr>
          <w:rFonts w:ascii="Palatino Linotype" w:hAnsi="Palatino Linotype"/>
          <w:sz w:val="20"/>
          <w:szCs w:val="22"/>
        </w:rPr>
        <w:t>engagement and authentic youth participation;</w:t>
      </w:r>
    </w:p>
    <w:p w:rsidR="00561703" w:rsidRPr="00DC3350" w:rsidRDefault="00DC3350" w:rsidP="00DC3350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 xml:space="preserve">5. </w:t>
      </w:r>
      <w:r w:rsidR="00561703" w:rsidRPr="00DC3350">
        <w:rPr>
          <w:rFonts w:ascii="Palatino Linotype" w:hAnsi="Palatino Linotype"/>
          <w:sz w:val="20"/>
          <w:szCs w:val="22"/>
        </w:rPr>
        <w:t>Leverage assets through regional partnerships.</w:t>
      </w:r>
    </w:p>
    <w:p w:rsidR="00695069" w:rsidRPr="00DC3350" w:rsidRDefault="00A5573A" w:rsidP="00DC3350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DC3350">
        <w:rPr>
          <w:rFonts w:ascii="Palatino Linotype" w:hAnsi="Palatino Linotype"/>
          <w:sz w:val="20"/>
          <w:szCs w:val="22"/>
        </w:rPr>
        <w:t>If he is right</w:t>
      </w:r>
      <w:r w:rsidR="0027620F" w:rsidRPr="00DC3350">
        <w:rPr>
          <w:rFonts w:ascii="Palatino Linotype" w:hAnsi="Palatino Linotype"/>
          <w:sz w:val="20"/>
          <w:szCs w:val="22"/>
        </w:rPr>
        <w:t>,</w:t>
      </w:r>
      <w:r w:rsidRPr="00DC3350">
        <w:rPr>
          <w:rFonts w:ascii="Palatino Linotype" w:hAnsi="Palatino Linotype"/>
          <w:sz w:val="20"/>
          <w:szCs w:val="22"/>
        </w:rPr>
        <w:t xml:space="preserve"> we have it all.</w:t>
      </w:r>
      <w:r w:rsidR="00DC3350">
        <w:rPr>
          <w:rFonts w:ascii="Palatino Linotype" w:hAnsi="Palatino Linotype"/>
          <w:sz w:val="20"/>
          <w:szCs w:val="22"/>
        </w:rPr>
        <w:t xml:space="preserve"> </w:t>
      </w:r>
      <w:r w:rsidR="00695069" w:rsidRPr="00DC3350">
        <w:rPr>
          <w:rFonts w:ascii="Palatino Linotype" w:hAnsi="Palatino Linotype" w:cs="Times New Roman"/>
          <w:sz w:val="20"/>
          <w:szCs w:val="22"/>
        </w:rPr>
        <w:t>All the pieces to the puzzle are there.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695069" w:rsidRPr="00DC3350">
        <w:rPr>
          <w:rFonts w:ascii="Palatino Linotype" w:hAnsi="Palatino Linotype" w:cs="Times New Roman"/>
          <w:sz w:val="20"/>
          <w:szCs w:val="22"/>
        </w:rPr>
        <w:t>I think that all we need to do is to focus on three things:</w:t>
      </w:r>
      <w:r w:rsidR="00B47D15" w:rsidRPr="00DC3350">
        <w:rPr>
          <w:rFonts w:ascii="Palatino Linotype" w:hAnsi="Palatino Linotype"/>
          <w:sz w:val="20"/>
          <w:szCs w:val="22"/>
        </w:rPr>
        <w:t xml:space="preserve"> </w:t>
      </w:r>
      <w:r w:rsidR="0027620F" w:rsidRPr="00DC3350">
        <w:rPr>
          <w:rFonts w:ascii="Palatino Linotype" w:hAnsi="Palatino Linotype" w:cs="Times New Roman"/>
          <w:sz w:val="20"/>
          <w:szCs w:val="22"/>
        </w:rPr>
        <w:t>m</w:t>
      </w:r>
      <w:r w:rsidR="00695069" w:rsidRPr="00DC3350">
        <w:rPr>
          <w:rFonts w:ascii="Palatino Linotype" w:hAnsi="Palatino Linotype" w:cs="Times New Roman"/>
          <w:sz w:val="20"/>
          <w:szCs w:val="22"/>
        </w:rPr>
        <w:t>ore employment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 opportunities, </w:t>
      </w:r>
      <w:r w:rsidR="00B47D15" w:rsidRPr="00DC3350">
        <w:rPr>
          <w:rFonts w:ascii="Palatino Linotype" w:hAnsi="Palatino Linotype"/>
          <w:sz w:val="20"/>
          <w:szCs w:val="22"/>
        </w:rPr>
        <w:t>e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nhanced promotion of Poolesville as a </w:t>
      </w:r>
      <w:r w:rsidR="00B024CB" w:rsidRPr="00DC3350">
        <w:rPr>
          <w:rFonts w:ascii="Palatino Linotype" w:hAnsi="Palatino Linotype" w:cs="Times New Roman"/>
          <w:sz w:val="20"/>
          <w:szCs w:val="22"/>
        </w:rPr>
        <w:t>leisure time destination for visitors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, </w:t>
      </w:r>
      <w:r w:rsidR="00B47D15" w:rsidRPr="00DC3350">
        <w:rPr>
          <w:rFonts w:ascii="Palatino Linotype" w:hAnsi="Palatino Linotype"/>
          <w:sz w:val="20"/>
          <w:szCs w:val="22"/>
        </w:rPr>
        <w:t>and s</w:t>
      </w:r>
      <w:r w:rsidR="00695069" w:rsidRPr="00DC3350">
        <w:rPr>
          <w:rFonts w:ascii="Palatino Linotype" w:hAnsi="Palatino Linotype" w:cs="Times New Roman"/>
          <w:sz w:val="20"/>
          <w:szCs w:val="22"/>
        </w:rPr>
        <w:t>tructured growth to enable a younger po</w:t>
      </w:r>
      <w:r w:rsidR="00F926F0" w:rsidRPr="00DC3350">
        <w:rPr>
          <w:rFonts w:ascii="Palatino Linotype" w:hAnsi="Palatino Linotype" w:cs="Times New Roman"/>
          <w:sz w:val="20"/>
          <w:szCs w:val="22"/>
        </w:rPr>
        <w:t xml:space="preserve">pulation to choose to live here, perhaps work here, and just as importantly, </w:t>
      </w:r>
      <w:r w:rsidR="00B47D15" w:rsidRPr="00DC3350">
        <w:rPr>
          <w:rFonts w:ascii="Palatino Linotype" w:hAnsi="Palatino Linotype" w:cs="Times New Roman"/>
          <w:sz w:val="20"/>
          <w:szCs w:val="22"/>
        </w:rPr>
        <w:t>choose to</w:t>
      </w:r>
      <w:r w:rsidR="00F926F0" w:rsidRPr="00DC3350">
        <w:rPr>
          <w:rFonts w:ascii="Palatino Linotype" w:hAnsi="Palatino Linotype" w:cs="Times New Roman"/>
          <w:sz w:val="20"/>
          <w:szCs w:val="22"/>
        </w:rPr>
        <w:t xml:space="preserve"> stay here.</w:t>
      </w:r>
    </w:p>
    <w:p w:rsidR="00DC3350" w:rsidRDefault="00F926F0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DC3350">
        <w:rPr>
          <w:rFonts w:ascii="Palatino Linotype" w:hAnsi="Palatino Linotype" w:cs="Times New Roman"/>
          <w:sz w:val="20"/>
          <w:szCs w:val="22"/>
        </w:rPr>
        <w:t>T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he </w:t>
      </w:r>
      <w:r w:rsidR="00B024CB" w:rsidRPr="00DC3350">
        <w:rPr>
          <w:rFonts w:ascii="Palatino Linotype" w:hAnsi="Palatino Linotype" w:cs="Times New Roman"/>
          <w:sz w:val="20"/>
          <w:szCs w:val="22"/>
        </w:rPr>
        <w:t xml:space="preserve">solution to the 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town's in-fill problems </w:t>
      </w:r>
      <w:r w:rsidR="00B024CB" w:rsidRPr="00DC3350">
        <w:rPr>
          <w:rFonts w:ascii="Palatino Linotype" w:hAnsi="Palatino Linotype" w:cs="Times New Roman"/>
          <w:sz w:val="20"/>
          <w:szCs w:val="22"/>
        </w:rPr>
        <w:t xml:space="preserve">begins with </w:t>
      </w:r>
      <w:r w:rsidR="00695069" w:rsidRPr="00DC3350">
        <w:rPr>
          <w:rFonts w:ascii="Palatino Linotype" w:hAnsi="Palatino Linotype" w:cs="Times New Roman"/>
          <w:sz w:val="20"/>
          <w:szCs w:val="22"/>
        </w:rPr>
        <w:t>small,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 entrepreneurial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B024CB" w:rsidRPr="00DC3350">
        <w:rPr>
          <w:rFonts w:ascii="Palatino Linotype" w:hAnsi="Palatino Linotype" w:cs="Times New Roman"/>
          <w:sz w:val="20"/>
          <w:szCs w:val="22"/>
        </w:rPr>
        <w:t xml:space="preserve">service </w:t>
      </w:r>
      <w:r w:rsidR="00695069" w:rsidRPr="00DC3350">
        <w:rPr>
          <w:rFonts w:ascii="Palatino Linotype" w:hAnsi="Palatino Linotype" w:cs="Times New Roman"/>
          <w:sz w:val="20"/>
          <w:szCs w:val="22"/>
        </w:rPr>
        <w:t>businesses.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Pr="00DC3350">
        <w:rPr>
          <w:rFonts w:ascii="Palatino Linotype" w:hAnsi="Palatino Linotype" w:cs="Times New Roman"/>
          <w:sz w:val="20"/>
          <w:szCs w:val="22"/>
        </w:rPr>
        <w:t>A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Pr="00DC3350">
        <w:rPr>
          <w:rFonts w:ascii="Palatino Linotype" w:hAnsi="Palatino Linotype" w:cs="Times New Roman"/>
          <w:sz w:val="20"/>
          <w:szCs w:val="22"/>
        </w:rPr>
        <w:t>great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 example is Corporate Netw</w:t>
      </w:r>
      <w:r w:rsidRPr="00DC3350">
        <w:rPr>
          <w:rFonts w:ascii="Palatino Linotype" w:hAnsi="Palatino Linotype" w:cs="Times New Roman"/>
          <w:sz w:val="20"/>
          <w:szCs w:val="22"/>
        </w:rPr>
        <w:t>ork Services.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Pr="00DC3350">
        <w:rPr>
          <w:rFonts w:ascii="Palatino Linotype" w:hAnsi="Palatino Linotype" w:cs="Times New Roman"/>
          <w:sz w:val="20"/>
          <w:szCs w:val="22"/>
        </w:rPr>
        <w:t>Our vacant store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fronts </w:t>
      </w:r>
      <w:r w:rsidR="00B024CB" w:rsidRPr="00DC3350">
        <w:rPr>
          <w:rFonts w:ascii="Palatino Linotype" w:hAnsi="Palatino Linotype" w:cs="Times New Roman"/>
          <w:sz w:val="20"/>
          <w:szCs w:val="22"/>
        </w:rPr>
        <w:t>can be filled by such</w:t>
      </w:r>
      <w:r w:rsidR="00695069" w:rsidRPr="00DC3350">
        <w:rPr>
          <w:rFonts w:ascii="Palatino Linotype" w:hAnsi="Palatino Linotype" w:cs="Times New Roman"/>
          <w:sz w:val="20"/>
          <w:szCs w:val="22"/>
        </w:rPr>
        <w:t xml:space="preserve"> service companies</w:t>
      </w:r>
      <w:r w:rsidR="0027620F" w:rsidRPr="00DC3350">
        <w:rPr>
          <w:rFonts w:ascii="Palatino Linotype" w:hAnsi="Palatino Linotype" w:cs="Times New Roman"/>
          <w:sz w:val="20"/>
          <w:szCs w:val="22"/>
        </w:rPr>
        <w:t xml:space="preserve">, </w:t>
      </w:r>
      <w:r w:rsidR="00B024CB" w:rsidRPr="00DC3350">
        <w:rPr>
          <w:rFonts w:ascii="Palatino Linotype" w:hAnsi="Palatino Linotype" w:cs="Times New Roman"/>
          <w:sz w:val="20"/>
          <w:szCs w:val="22"/>
        </w:rPr>
        <w:t xml:space="preserve">a more practical goal than trying to find </w:t>
      </w:r>
      <w:r w:rsidR="00695069" w:rsidRPr="00DC3350">
        <w:rPr>
          <w:rFonts w:ascii="Palatino Linotype" w:hAnsi="Palatino Linotype" w:cs="Times New Roman"/>
          <w:sz w:val="20"/>
          <w:szCs w:val="22"/>
        </w:rPr>
        <w:t>more retailers.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More people working here will increase weekday commerce so lacking now. </w:t>
      </w:r>
    </w:p>
    <w:p w:rsidR="00DC3350" w:rsidRDefault="00B024CB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 w:cs="Times New Roman"/>
          <w:sz w:val="20"/>
          <w:szCs w:val="22"/>
        </w:rPr>
      </w:pPr>
      <w:proofErr w:type="gramStart"/>
      <w:r w:rsidRPr="00DC3350">
        <w:rPr>
          <w:rFonts w:ascii="Palatino Linotype" w:hAnsi="Palatino Linotype" w:cs="Times New Roman"/>
          <w:sz w:val="20"/>
          <w:szCs w:val="22"/>
        </w:rPr>
        <w:t>Weekend visitation by h</w:t>
      </w:r>
      <w:r w:rsidR="00F926F0" w:rsidRPr="00DC3350">
        <w:rPr>
          <w:rFonts w:ascii="Palatino Linotype" w:hAnsi="Palatino Linotype" w:cs="Times New Roman"/>
          <w:sz w:val="20"/>
          <w:szCs w:val="22"/>
        </w:rPr>
        <w:t xml:space="preserve">undreds of cyclists, soccer players, </w:t>
      </w:r>
      <w:r w:rsidRPr="00DC3350">
        <w:rPr>
          <w:rFonts w:ascii="Palatino Linotype" w:hAnsi="Palatino Linotype" w:cs="Times New Roman"/>
          <w:sz w:val="20"/>
          <w:szCs w:val="22"/>
        </w:rPr>
        <w:t>in addition to</w:t>
      </w:r>
      <w:r w:rsidR="00F926F0" w:rsidRP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the scores of </w:t>
      </w:r>
      <w:r w:rsidR="00F926F0" w:rsidRPr="00DC3350">
        <w:rPr>
          <w:rFonts w:ascii="Palatino Linotype" w:hAnsi="Palatino Linotype" w:cs="Times New Roman"/>
          <w:sz w:val="20"/>
          <w:szCs w:val="22"/>
        </w:rPr>
        <w:t xml:space="preserve">tourists </w:t>
      </w:r>
      <w:r w:rsidR="00871A39" w:rsidRPr="00DC3350">
        <w:rPr>
          <w:rFonts w:ascii="Palatino Linotype" w:hAnsi="Palatino Linotype" w:cs="Times New Roman"/>
          <w:sz w:val="20"/>
          <w:szCs w:val="22"/>
        </w:rPr>
        <w:t>who came here</w:t>
      </w:r>
      <w:r w:rsidR="00F926F0" w:rsidRPr="00DC3350">
        <w:rPr>
          <w:rFonts w:ascii="Palatino Linotype" w:hAnsi="Palatino Linotype" w:cs="Times New Roman"/>
          <w:sz w:val="20"/>
          <w:szCs w:val="22"/>
        </w:rPr>
        <w:t xml:space="preserve"> for Heritage Days 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are a few examples </w:t>
      </w:r>
      <w:r w:rsidR="0027620F" w:rsidRPr="00DC3350">
        <w:rPr>
          <w:rFonts w:ascii="Palatino Linotype" w:hAnsi="Palatino Linotype" w:cs="Times New Roman"/>
          <w:sz w:val="20"/>
          <w:szCs w:val="22"/>
        </w:rPr>
        <w:t xml:space="preserve">of 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how a temporary population can boost our economy without the fear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of </w:t>
      </w:r>
      <w:r w:rsidR="00871A39" w:rsidRPr="00DC3350">
        <w:rPr>
          <w:rFonts w:ascii="Palatino Linotype" w:hAnsi="Palatino Linotype" w:cs="Times New Roman"/>
          <w:sz w:val="20"/>
          <w:szCs w:val="22"/>
        </w:rPr>
        <w:t>losing our small town qualities.</w:t>
      </w:r>
      <w:proofErr w:type="gramEnd"/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Our </w:t>
      </w:r>
      <w:r w:rsidR="005216EE" w:rsidRPr="00DC3350">
        <w:rPr>
          <w:rFonts w:ascii="Palatino Linotype" w:hAnsi="Palatino Linotype" w:cs="Times New Roman"/>
          <w:sz w:val="20"/>
          <w:szCs w:val="22"/>
        </w:rPr>
        <w:t xml:space="preserve">weekend 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festivals remain one of </w:t>
      </w:r>
      <w:r w:rsidRPr="00DC3350">
        <w:rPr>
          <w:rFonts w:ascii="Palatino Linotype" w:hAnsi="Palatino Linotype" w:cs="Times New Roman"/>
          <w:sz w:val="20"/>
          <w:szCs w:val="22"/>
        </w:rPr>
        <w:t>the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 most tightly</w:t>
      </w:r>
      <w:r w:rsidR="0027620F" w:rsidRPr="00DC3350">
        <w:rPr>
          <w:rFonts w:ascii="Palatino Linotype" w:hAnsi="Palatino Linotype" w:cs="Times New Roman"/>
          <w:sz w:val="20"/>
          <w:szCs w:val="22"/>
        </w:rPr>
        <w:t>-</w:t>
      </w:r>
      <w:r w:rsidR="00871A39" w:rsidRPr="00DC3350">
        <w:rPr>
          <w:rFonts w:ascii="Palatino Linotype" w:hAnsi="Palatino Linotype" w:cs="Times New Roman"/>
          <w:sz w:val="20"/>
          <w:szCs w:val="22"/>
        </w:rPr>
        <w:t>kept secrets to the folks in Leesburg, Gaithersburg/Rockville, and Frederick.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We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really </w:t>
      </w:r>
      <w:r w:rsidR="00871A39" w:rsidRPr="00DC3350">
        <w:rPr>
          <w:rFonts w:ascii="Palatino Linotype" w:hAnsi="Palatino Linotype" w:cs="Times New Roman"/>
          <w:sz w:val="20"/>
          <w:szCs w:val="22"/>
        </w:rPr>
        <w:t>are a town of the arts, culture, and sports.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871A39" w:rsidRPr="00DC3350">
        <w:rPr>
          <w:rFonts w:ascii="Palatino Linotype" w:hAnsi="Palatino Linotype" w:cs="Times New Roman"/>
          <w:sz w:val="20"/>
          <w:szCs w:val="22"/>
        </w:rPr>
        <w:t>Those who don’t think so have not attended the ballet, experienced our concerts or art shows</w:t>
      </w:r>
      <w:r w:rsidR="0027620F" w:rsidRPr="00DC3350">
        <w:rPr>
          <w:rFonts w:ascii="Palatino Linotype" w:hAnsi="Palatino Linotype" w:cs="Times New Roman"/>
          <w:sz w:val="20"/>
          <w:szCs w:val="22"/>
        </w:rPr>
        <w:t>,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 or have not bothered to explore our history.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871A39" w:rsidRPr="00DC3350">
        <w:rPr>
          <w:rFonts w:ascii="Palatino Linotype" w:hAnsi="Palatino Linotype" w:cs="Times New Roman"/>
          <w:sz w:val="20"/>
          <w:szCs w:val="22"/>
        </w:rPr>
        <w:t>It’s not so much that we need to have a farmers</w:t>
      </w:r>
      <w:r w:rsidR="0027620F" w:rsidRPr="00DC3350">
        <w:rPr>
          <w:rFonts w:ascii="Palatino Linotype" w:hAnsi="Palatino Linotype" w:cs="Times New Roman"/>
          <w:sz w:val="20"/>
          <w:szCs w:val="22"/>
        </w:rPr>
        <w:t>’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EA34AE" w:rsidRPr="00DC3350">
        <w:rPr>
          <w:rFonts w:ascii="Palatino Linotype" w:hAnsi="Palatino Linotype" w:cs="Times New Roman"/>
          <w:sz w:val="20"/>
          <w:szCs w:val="22"/>
        </w:rPr>
        <w:t>market,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 as we need to promote the fact that we are the farmers</w:t>
      </w:r>
      <w:r w:rsidR="0027620F" w:rsidRPr="00DC3350">
        <w:rPr>
          <w:rFonts w:ascii="Palatino Linotype" w:hAnsi="Palatino Linotype" w:cs="Times New Roman"/>
          <w:sz w:val="20"/>
          <w:szCs w:val="22"/>
        </w:rPr>
        <w:t>’</w:t>
      </w:r>
      <w:r w:rsidR="00871A39" w:rsidRPr="00DC3350">
        <w:rPr>
          <w:rFonts w:ascii="Palatino Linotype" w:hAnsi="Palatino Linotype" w:cs="Times New Roman"/>
          <w:sz w:val="20"/>
          <w:szCs w:val="22"/>
        </w:rPr>
        <w:t xml:space="preserve"> market. With or without a special day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 of the month</w:t>
      </w:r>
      <w:r w:rsidR="00871A39" w:rsidRPr="00DC3350">
        <w:rPr>
          <w:rFonts w:ascii="Palatino Linotype" w:hAnsi="Palatino Linotype" w:cs="Times New Roman"/>
          <w:sz w:val="20"/>
          <w:szCs w:val="22"/>
        </w:rPr>
        <w:t>, we have Lewis Orchards, King</w:t>
      </w:r>
      <w:r w:rsidR="005216EE" w:rsidRPr="00DC3350">
        <w:rPr>
          <w:rFonts w:ascii="Palatino Linotype" w:hAnsi="Palatino Linotype" w:cs="Times New Roman"/>
          <w:sz w:val="20"/>
          <w:szCs w:val="22"/>
        </w:rPr>
        <w:t>sbury</w:t>
      </w:r>
      <w:r w:rsidR="0027620F" w:rsidRPr="00DC3350">
        <w:rPr>
          <w:rFonts w:ascii="Palatino Linotype" w:hAnsi="Palatino Linotype" w:cs="Times New Roman"/>
          <w:sz w:val="20"/>
          <w:szCs w:val="22"/>
        </w:rPr>
        <w:t>’s</w:t>
      </w:r>
      <w:r w:rsidR="005216EE" w:rsidRPr="00DC3350">
        <w:rPr>
          <w:rFonts w:ascii="Palatino Linotype" w:hAnsi="Palatino Linotype" w:cs="Times New Roman"/>
          <w:sz w:val="20"/>
          <w:szCs w:val="22"/>
        </w:rPr>
        <w:t xml:space="preserve"> Orchard, Mixed Greens, 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Hearthside Gardens, </w:t>
      </w:r>
      <w:r w:rsidR="005216EE" w:rsidRPr="00DC3350">
        <w:rPr>
          <w:rFonts w:ascii="Palatino Linotype" w:hAnsi="Palatino Linotype" w:cs="Times New Roman"/>
          <w:sz w:val="20"/>
          <w:szCs w:val="22"/>
        </w:rPr>
        <w:t>and Alden Farms.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5216EE" w:rsidRPr="00DC3350">
        <w:rPr>
          <w:rFonts w:ascii="Palatino Linotype" w:hAnsi="Palatino Linotype" w:cs="Times New Roman"/>
          <w:sz w:val="20"/>
          <w:szCs w:val="22"/>
        </w:rPr>
        <w:t>Add to that</w:t>
      </w:r>
      <w:r w:rsidR="0027620F" w:rsidRPr="00DC3350">
        <w:rPr>
          <w:rFonts w:ascii="Palatino Linotype" w:hAnsi="Palatino Linotype" w:cs="Times New Roman"/>
          <w:sz w:val="20"/>
          <w:szCs w:val="22"/>
        </w:rPr>
        <w:t>,</w:t>
      </w:r>
      <w:r w:rsidR="005216EE" w:rsidRPr="00DC3350">
        <w:rPr>
          <w:rFonts w:ascii="Palatino Linotype" w:hAnsi="Palatino Linotype" w:cs="Times New Roman"/>
          <w:sz w:val="20"/>
          <w:szCs w:val="22"/>
        </w:rPr>
        <w:t xml:space="preserve"> we </w:t>
      </w:r>
      <w:r w:rsidR="00BC1C05" w:rsidRPr="00DC3350">
        <w:rPr>
          <w:rFonts w:ascii="Palatino Linotype" w:hAnsi="Palatino Linotype" w:cs="Times New Roman"/>
          <w:sz w:val="20"/>
          <w:szCs w:val="22"/>
        </w:rPr>
        <w:t xml:space="preserve">now have </w:t>
      </w:r>
      <w:proofErr w:type="spellStart"/>
      <w:r w:rsidR="00BC1C05" w:rsidRPr="00DC3350">
        <w:rPr>
          <w:rFonts w:ascii="Palatino Linotype" w:hAnsi="Palatino Linotype" w:cs="Times New Roman"/>
          <w:sz w:val="20"/>
          <w:szCs w:val="22"/>
        </w:rPr>
        <w:t>Chicque</w:t>
      </w:r>
      <w:proofErr w:type="spellEnd"/>
      <w:r w:rsidR="00BC1C05" w:rsidRPr="00DC3350">
        <w:rPr>
          <w:rFonts w:ascii="Palatino Linotype" w:hAnsi="Palatino Linotype" w:cs="Times New Roman"/>
          <w:sz w:val="20"/>
          <w:szCs w:val="22"/>
        </w:rPr>
        <w:t xml:space="preserve"> Antiques, </w:t>
      </w:r>
      <w:r w:rsidR="00B47D15" w:rsidRPr="00DC3350">
        <w:rPr>
          <w:rFonts w:ascii="Palatino Linotype" w:hAnsi="Palatino Linotype" w:cs="Times New Roman"/>
          <w:sz w:val="20"/>
          <w:szCs w:val="22"/>
        </w:rPr>
        <w:t>Artifacts</w:t>
      </w:r>
      <w:r w:rsidR="0027620F" w:rsidRPr="00DC3350">
        <w:rPr>
          <w:rFonts w:ascii="Palatino Linotype" w:hAnsi="Palatino Linotype" w:cs="Times New Roman"/>
          <w:sz w:val="20"/>
          <w:szCs w:val="22"/>
        </w:rPr>
        <w:t>,</w:t>
      </w:r>
      <w:r w:rsidR="00BC1C05" w:rsidRPr="00DC3350">
        <w:rPr>
          <w:rFonts w:ascii="Palatino Linotype" w:hAnsi="Palatino Linotype" w:cs="Times New Roman"/>
          <w:sz w:val="20"/>
          <w:szCs w:val="22"/>
        </w:rPr>
        <w:t xml:space="preserve"> and coming soon</w:t>
      </w:r>
      <w:r w:rsidR="0027620F" w:rsidRPr="00DC3350">
        <w:rPr>
          <w:rFonts w:ascii="Palatino Linotype" w:hAnsi="Palatino Linotype" w:cs="Times New Roman"/>
          <w:sz w:val="20"/>
          <w:szCs w:val="22"/>
        </w:rPr>
        <w:t>:</w:t>
      </w:r>
      <w:r w:rsidR="00BC1C05" w:rsidRPr="00DC3350">
        <w:rPr>
          <w:rFonts w:ascii="Palatino Linotype" w:hAnsi="Palatino Linotype" w:cs="Times New Roman"/>
          <w:sz w:val="20"/>
          <w:szCs w:val="22"/>
        </w:rPr>
        <w:t xml:space="preserve"> The Blue Hearth, a multi-vendor vintage antiques retailer offering revitalized furnishings and upscale home décor ideas and classes t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o </w:t>
      </w:r>
      <w:r w:rsidR="005216EE" w:rsidRPr="00DC3350">
        <w:rPr>
          <w:rFonts w:ascii="Palatino Linotype" w:hAnsi="Palatino Linotype" w:cs="Times New Roman"/>
          <w:sz w:val="20"/>
          <w:szCs w:val="22"/>
        </w:rPr>
        <w:t xml:space="preserve">help </w:t>
      </w:r>
      <w:r w:rsidRPr="00DC3350">
        <w:rPr>
          <w:rFonts w:ascii="Palatino Linotype" w:hAnsi="Palatino Linotype" w:cs="Times New Roman"/>
          <w:sz w:val="20"/>
          <w:szCs w:val="22"/>
        </w:rPr>
        <w:t>draw weekend visitors</w:t>
      </w:r>
      <w:r w:rsidR="00B47D15" w:rsidRPr="00DC3350">
        <w:rPr>
          <w:rFonts w:ascii="Palatino Linotype" w:hAnsi="Palatino Linotype" w:cs="Times New Roman"/>
          <w:sz w:val="20"/>
          <w:szCs w:val="22"/>
        </w:rPr>
        <w:t>.</w:t>
      </w:r>
    </w:p>
    <w:p w:rsidR="00DC3350" w:rsidRDefault="00871A39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DC3350">
        <w:rPr>
          <w:rFonts w:ascii="Palatino Linotype" w:hAnsi="Palatino Linotype" w:cs="Times New Roman"/>
          <w:sz w:val="20"/>
          <w:szCs w:val="22"/>
        </w:rPr>
        <w:lastRenderedPageBreak/>
        <w:t xml:space="preserve">Now I know there are many who are appalled at town expenditures </w:t>
      </w:r>
      <w:r w:rsidR="005216EE" w:rsidRPr="00DC3350">
        <w:rPr>
          <w:rFonts w:ascii="Palatino Linotype" w:hAnsi="Palatino Linotype" w:cs="Times New Roman"/>
          <w:sz w:val="20"/>
          <w:szCs w:val="22"/>
        </w:rPr>
        <w:t>for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 marketing </w:t>
      </w:r>
      <w:r w:rsidR="005216EE" w:rsidRPr="00DC3350">
        <w:rPr>
          <w:rFonts w:ascii="Palatino Linotype" w:hAnsi="Palatino Linotype" w:cs="Times New Roman"/>
          <w:sz w:val="20"/>
          <w:szCs w:val="22"/>
        </w:rPr>
        <w:t xml:space="preserve">advice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by hiring Mike Knapp </w:t>
      </w:r>
      <w:r w:rsidR="00B024CB" w:rsidRPr="00DC3350">
        <w:rPr>
          <w:rFonts w:ascii="Palatino Linotype" w:hAnsi="Palatino Linotype" w:cs="Times New Roman"/>
          <w:sz w:val="20"/>
          <w:szCs w:val="22"/>
        </w:rPr>
        <w:t xml:space="preserve">and </w:t>
      </w:r>
      <w:r w:rsidR="005216EE" w:rsidRPr="00DC3350">
        <w:rPr>
          <w:rFonts w:ascii="Palatino Linotype" w:hAnsi="Palatino Linotype" w:cs="Times New Roman"/>
          <w:sz w:val="20"/>
          <w:szCs w:val="22"/>
        </w:rPr>
        <w:t>eventually another firm to manage the day</w:t>
      </w:r>
      <w:r w:rsidR="0027620F" w:rsidRPr="00DC3350">
        <w:rPr>
          <w:rFonts w:ascii="Palatino Linotype" w:hAnsi="Palatino Linotype" w:cs="Times New Roman"/>
          <w:sz w:val="20"/>
          <w:szCs w:val="22"/>
        </w:rPr>
        <w:t>-</w:t>
      </w:r>
      <w:r w:rsidR="005216EE" w:rsidRPr="00DC3350">
        <w:rPr>
          <w:rFonts w:ascii="Palatino Linotype" w:hAnsi="Palatino Linotype" w:cs="Times New Roman"/>
          <w:sz w:val="20"/>
          <w:szCs w:val="22"/>
        </w:rPr>
        <w:t>to</w:t>
      </w:r>
      <w:r w:rsidR="0027620F" w:rsidRPr="00DC3350">
        <w:rPr>
          <w:rFonts w:ascii="Palatino Linotype" w:hAnsi="Palatino Linotype" w:cs="Times New Roman"/>
          <w:sz w:val="20"/>
          <w:szCs w:val="22"/>
        </w:rPr>
        <w:t>-</w:t>
      </w:r>
      <w:r w:rsidR="005216EE" w:rsidRPr="00DC3350">
        <w:rPr>
          <w:rFonts w:ascii="Palatino Linotype" w:hAnsi="Palatino Linotype" w:cs="Times New Roman"/>
          <w:sz w:val="20"/>
          <w:szCs w:val="22"/>
        </w:rPr>
        <w:t>day operation of marketing the town</w:t>
      </w:r>
      <w:r w:rsidRPr="00DC3350">
        <w:rPr>
          <w:rFonts w:ascii="Palatino Linotype" w:hAnsi="Palatino Linotype" w:cs="Times New Roman"/>
          <w:sz w:val="20"/>
          <w:szCs w:val="22"/>
        </w:rPr>
        <w:t>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Whether he or others are the right 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persons for the job </w:t>
      </w:r>
      <w:r w:rsidR="00186357" w:rsidRPr="00DC3350">
        <w:rPr>
          <w:rFonts w:ascii="Palatino Linotype" w:hAnsi="Palatino Linotype" w:cs="Times New Roman"/>
          <w:sz w:val="20"/>
          <w:szCs w:val="22"/>
        </w:rPr>
        <w:t xml:space="preserve">remains to be seen; however,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we cannot rely on volunteer public servants or a</w:t>
      </w:r>
      <w:r w:rsidR="00B024CB" w:rsidRPr="00DC3350">
        <w:rPr>
          <w:rFonts w:ascii="Palatino Linotype" w:hAnsi="Palatino Linotype" w:cs="Times New Roman"/>
          <w:sz w:val="20"/>
          <w:szCs w:val="22"/>
        </w:rPr>
        <w:t>n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 overburdened town staff </w:t>
      </w:r>
      <w:r w:rsidR="00B024CB" w:rsidRPr="00DC3350">
        <w:rPr>
          <w:rFonts w:ascii="Palatino Linotype" w:hAnsi="Palatino Linotype" w:cs="Times New Roman"/>
          <w:sz w:val="20"/>
          <w:szCs w:val="22"/>
        </w:rPr>
        <w:t>to get this important job done</w:t>
      </w:r>
      <w:r w:rsidR="00186357" w:rsidRPr="00DC3350">
        <w:rPr>
          <w:rFonts w:ascii="Palatino Linotype" w:hAnsi="Palatino Linotype" w:cs="Times New Roman"/>
          <w:sz w:val="20"/>
          <w:szCs w:val="22"/>
        </w:rPr>
        <w:t>.</w:t>
      </w:r>
      <w:r w:rsidR="005216EE" w:rsidRPr="00DC3350">
        <w:rPr>
          <w:rFonts w:ascii="Palatino Linotype" w:hAnsi="Palatino Linotype" w:cs="Times New Roman"/>
          <w:sz w:val="20"/>
          <w:szCs w:val="22"/>
        </w:rPr>
        <w:t xml:space="preserve"> </w:t>
      </w:r>
    </w:p>
    <w:p w:rsidR="00DC3350" w:rsidRDefault="005216EE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DC3350">
        <w:rPr>
          <w:rFonts w:ascii="Palatino Linotype" w:hAnsi="Palatino Linotype" w:cs="Times New Roman"/>
          <w:sz w:val="20"/>
          <w:szCs w:val="22"/>
        </w:rPr>
        <w:t xml:space="preserve">While I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do not believe any of this this will give us a supermarket, it can lead to a very viable and worthy grocery.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Our fear of the super box store is unwarranted as we are </w:t>
      </w:r>
      <w:r w:rsidRPr="00DC3350">
        <w:rPr>
          <w:rFonts w:ascii="Palatino Linotype" w:hAnsi="Palatino Linotype" w:cs="Times New Roman"/>
          <w:sz w:val="20"/>
          <w:szCs w:val="22"/>
        </w:rPr>
        <w:t>very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 far away from the required population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to attract those stores. 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How 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far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away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 are we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? 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Our master plan looks to </w:t>
      </w:r>
      <w:r w:rsidR="00BF68E6" w:rsidRPr="00DC3350">
        <w:rPr>
          <w:rFonts w:ascii="Palatino Linotype" w:hAnsi="Palatino Linotype" w:cs="Times New Roman"/>
          <w:sz w:val="20"/>
          <w:szCs w:val="22"/>
        </w:rPr>
        <w:t xml:space="preserve">a Poolesville population up to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6,500</w:t>
      </w:r>
      <w:r w:rsidR="0027620F" w:rsidRPr="00DC3350">
        <w:rPr>
          <w:rFonts w:ascii="Palatino Linotype" w:hAnsi="Palatino Linotype" w:cs="Times New Roman"/>
          <w:sz w:val="20"/>
          <w:szCs w:val="22"/>
        </w:rPr>
        <w:t>,</w:t>
      </w:r>
      <w:r w:rsidR="00B024CB" w:rsidRPr="00DC3350">
        <w:rPr>
          <w:rFonts w:ascii="Palatino Linotype" w:hAnsi="Palatino Linotype" w:cs="Times New Roman"/>
          <w:sz w:val="20"/>
          <w:szCs w:val="22"/>
        </w:rPr>
        <w:t xml:space="preserve"> maximum</w:t>
      </w:r>
      <w:r w:rsidR="00F6185D" w:rsidRPr="00DC3350">
        <w:rPr>
          <w:rFonts w:ascii="Palatino Linotype" w:hAnsi="Palatino Linotype" w:cs="Times New Roman"/>
          <w:sz w:val="20"/>
          <w:szCs w:val="22"/>
        </w:rPr>
        <w:t>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BF68E6" w:rsidRPr="00DC3350">
        <w:rPr>
          <w:rFonts w:ascii="Palatino Linotype" w:hAnsi="Palatino Linotype" w:cs="Times New Roman"/>
          <w:sz w:val="20"/>
          <w:szCs w:val="22"/>
        </w:rPr>
        <w:t>Including the surrounding area, our market population barely reaches 10,000.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B024CB" w:rsidRPr="00DC3350">
        <w:rPr>
          <w:rFonts w:ascii="Palatino Linotype" w:hAnsi="Palatino Linotype" w:cs="Times New Roman"/>
          <w:sz w:val="20"/>
          <w:szCs w:val="22"/>
        </w:rPr>
        <w:t>Box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 stores look to a population of a minimum of 40,000 </w:t>
      </w:r>
      <w:r w:rsidR="00BF68E6" w:rsidRPr="00DC3350">
        <w:rPr>
          <w:rFonts w:ascii="Palatino Linotype" w:hAnsi="Palatino Linotype" w:cs="Times New Roman"/>
          <w:sz w:val="20"/>
          <w:szCs w:val="22"/>
        </w:rPr>
        <w:t xml:space="preserve">to 50,000 </w:t>
      </w:r>
      <w:r w:rsidR="00B47D15" w:rsidRPr="00DC3350">
        <w:rPr>
          <w:rFonts w:ascii="Palatino Linotype" w:hAnsi="Palatino Linotype" w:cs="Times New Roman"/>
          <w:sz w:val="20"/>
          <w:szCs w:val="22"/>
        </w:rPr>
        <w:t>or more</w:t>
      </w:r>
      <w:r w:rsidR="0027620F" w:rsidRPr="00DC3350">
        <w:rPr>
          <w:rFonts w:ascii="Palatino Linotype" w:hAnsi="Palatino Linotype" w:cs="Times New Roman"/>
          <w:sz w:val="20"/>
          <w:szCs w:val="22"/>
        </w:rPr>
        <w:t>—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usually </w:t>
      </w:r>
      <w:r w:rsidR="00B024CB" w:rsidRPr="00DC3350">
        <w:rPr>
          <w:rFonts w:ascii="Palatino Linotype" w:hAnsi="Palatino Linotype" w:cs="Times New Roman"/>
          <w:sz w:val="20"/>
          <w:szCs w:val="22"/>
        </w:rPr>
        <w:t>much, much</w:t>
      </w:r>
      <w:r w:rsidR="00B47D15" w:rsidRPr="00DC3350">
        <w:rPr>
          <w:rFonts w:ascii="Palatino Linotype" w:hAnsi="Palatino Linotype" w:cs="Times New Roman"/>
          <w:sz w:val="20"/>
          <w:szCs w:val="22"/>
        </w:rPr>
        <w:t xml:space="preserve"> more.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</w:p>
    <w:p w:rsidR="00DC3350" w:rsidRDefault="00223FB6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DC3350">
        <w:rPr>
          <w:rFonts w:ascii="Palatino Linotype" w:hAnsi="Palatino Linotype" w:cs="Times New Roman"/>
          <w:sz w:val="20"/>
          <w:szCs w:val="22"/>
        </w:rPr>
        <w:t xml:space="preserve">I think the 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Stony Springs and </w:t>
      </w:r>
      <w:proofErr w:type="spellStart"/>
      <w:r w:rsidR="00F6185D" w:rsidRPr="00DC3350">
        <w:rPr>
          <w:rFonts w:ascii="Palatino Linotype" w:hAnsi="Palatino Linotype" w:cs="Times New Roman"/>
          <w:sz w:val="20"/>
          <w:szCs w:val="22"/>
        </w:rPr>
        <w:t>Brightwell</w:t>
      </w:r>
      <w:proofErr w:type="spellEnd"/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 Crossing </w:t>
      </w:r>
      <w:r w:rsidR="0027620F" w:rsidRPr="00DC3350">
        <w:rPr>
          <w:rFonts w:ascii="Palatino Linotype" w:hAnsi="Palatino Linotype" w:cs="Times New Roman"/>
          <w:sz w:val="20"/>
          <w:szCs w:val="22"/>
        </w:rPr>
        <w:t xml:space="preserve">developments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have brought wonderful new neighbors</w:t>
      </w:r>
      <w:r w:rsidR="0027620F" w:rsidRPr="00DC3350">
        <w:rPr>
          <w:rFonts w:ascii="Palatino Linotype" w:hAnsi="Palatino Linotype" w:cs="Times New Roman"/>
          <w:sz w:val="20"/>
          <w:szCs w:val="22"/>
        </w:rPr>
        <w:t>,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 and the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proposed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new townhouses will bring in a younger demographic so important for the vitality of the town. You say you are concerned about increased traffic?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If </w:t>
      </w:r>
      <w:r w:rsidRPr="00DC3350">
        <w:rPr>
          <w:rFonts w:ascii="Palatino Linotype" w:hAnsi="Palatino Linotype" w:cs="Times New Roman"/>
          <w:sz w:val="20"/>
          <w:szCs w:val="22"/>
        </w:rPr>
        <w:t xml:space="preserve">anything new has increased traffic in town, </w:t>
      </w:r>
      <w:r w:rsidR="00EA34AE" w:rsidRPr="00DC3350">
        <w:rPr>
          <w:rFonts w:ascii="Palatino Linotype" w:hAnsi="Palatino Linotype" w:cs="Times New Roman"/>
          <w:sz w:val="20"/>
          <w:szCs w:val="22"/>
        </w:rPr>
        <w:t>it’s</w:t>
      </w:r>
      <w:r w:rsidR="00F6185D" w:rsidRPr="00DC3350">
        <w:rPr>
          <w:rFonts w:ascii="Palatino Linotype" w:hAnsi="Palatino Linotype" w:cs="Times New Roman"/>
          <w:sz w:val="20"/>
          <w:szCs w:val="22"/>
        </w:rPr>
        <w:t xml:space="preserve"> that traffic in the morning and afternoon bringing students to our incredible school.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Is that increased traffic worth it?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F6185D" w:rsidRPr="00DC3350">
        <w:rPr>
          <w:rFonts w:ascii="Palatino Linotype" w:hAnsi="Palatino Linotype" w:cs="Times New Roman"/>
          <w:sz w:val="20"/>
          <w:szCs w:val="22"/>
        </w:rPr>
        <w:t>You bet it is.</w:t>
      </w:r>
    </w:p>
    <w:p w:rsidR="00BA16CF" w:rsidRPr="00DC3350" w:rsidRDefault="00B47D15" w:rsidP="00DC3350">
      <w:pPr>
        <w:autoSpaceDE w:val="0"/>
        <w:autoSpaceDN w:val="0"/>
        <w:adjustRightInd w:val="0"/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DC3350">
        <w:rPr>
          <w:rFonts w:ascii="Palatino Linotype" w:hAnsi="Palatino Linotype" w:cs="Times New Roman"/>
          <w:sz w:val="20"/>
          <w:szCs w:val="22"/>
        </w:rPr>
        <w:t xml:space="preserve">While we may not all share the same definition of acceptable change, that change and progress are required </w:t>
      </w:r>
      <w:r w:rsidR="00BF0B38" w:rsidRPr="00DC3350">
        <w:rPr>
          <w:rFonts w:ascii="Palatino Linotype" w:hAnsi="Palatino Linotype" w:cs="Times New Roman"/>
          <w:sz w:val="20"/>
          <w:szCs w:val="22"/>
        </w:rPr>
        <w:t xml:space="preserve">for the vitality of a community is about as close to a law of science </w:t>
      </w:r>
      <w:r w:rsidR="0027620F" w:rsidRPr="00DC3350">
        <w:rPr>
          <w:rFonts w:ascii="Palatino Linotype" w:hAnsi="Palatino Linotype" w:cs="Times New Roman"/>
          <w:sz w:val="20"/>
          <w:szCs w:val="22"/>
        </w:rPr>
        <w:t>as</w:t>
      </w:r>
      <w:r w:rsidR="00BF0B38" w:rsidRPr="00DC3350">
        <w:rPr>
          <w:rFonts w:ascii="Palatino Linotype" w:hAnsi="Palatino Linotype" w:cs="Times New Roman"/>
          <w:sz w:val="20"/>
          <w:szCs w:val="22"/>
        </w:rPr>
        <w:t xml:space="preserve"> economics can muster.</w:t>
      </w:r>
      <w:r w:rsidR="00DC3350">
        <w:rPr>
          <w:rFonts w:ascii="Palatino Linotype" w:hAnsi="Palatino Linotype" w:cs="Times New Roman"/>
          <w:sz w:val="20"/>
          <w:szCs w:val="22"/>
        </w:rPr>
        <w:t xml:space="preserve"> </w:t>
      </w:r>
      <w:r w:rsidR="00223FB6" w:rsidRPr="00DC3350">
        <w:rPr>
          <w:rFonts w:ascii="Palatino Linotype" w:hAnsi="Palatino Linotype" w:cs="Times New Roman"/>
          <w:sz w:val="20"/>
          <w:szCs w:val="22"/>
        </w:rPr>
        <w:t>Stagnant communities almost always become dying communities.</w:t>
      </w:r>
      <w:r w:rsidR="00BF0B38" w:rsidRPr="00DC3350">
        <w:rPr>
          <w:rFonts w:ascii="Palatino Linotype" w:hAnsi="Palatino Linotype" w:cs="Times New Roman"/>
          <w:sz w:val="20"/>
          <w:szCs w:val="22"/>
        </w:rPr>
        <w:t xml:space="preserve"> </w:t>
      </w:r>
    </w:p>
    <w:sectPr w:rsidR="00BA16CF" w:rsidRPr="00DC3350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134"/>
    <w:multiLevelType w:val="hybridMultilevel"/>
    <w:tmpl w:val="2E864F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DA0"/>
    <w:multiLevelType w:val="hybridMultilevel"/>
    <w:tmpl w:val="20468C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525"/>
    <w:multiLevelType w:val="hybridMultilevel"/>
    <w:tmpl w:val="CB82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16CF"/>
    <w:rsid w:val="00186357"/>
    <w:rsid w:val="00223FB6"/>
    <w:rsid w:val="0027620F"/>
    <w:rsid w:val="004A072C"/>
    <w:rsid w:val="005216EE"/>
    <w:rsid w:val="0053236A"/>
    <w:rsid w:val="00561703"/>
    <w:rsid w:val="00695069"/>
    <w:rsid w:val="007D1C87"/>
    <w:rsid w:val="00871A39"/>
    <w:rsid w:val="00A22F12"/>
    <w:rsid w:val="00A5573A"/>
    <w:rsid w:val="00B024CB"/>
    <w:rsid w:val="00B47D15"/>
    <w:rsid w:val="00BA16CF"/>
    <w:rsid w:val="00BC1C05"/>
    <w:rsid w:val="00BF0B38"/>
    <w:rsid w:val="00BF68E6"/>
    <w:rsid w:val="00C64A68"/>
    <w:rsid w:val="00DC3350"/>
    <w:rsid w:val="00DD0F10"/>
    <w:rsid w:val="00EA34AE"/>
    <w:rsid w:val="00F6185D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A68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C64A6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A68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C64A6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</cp:lastModifiedBy>
  <cp:revision>3</cp:revision>
  <dcterms:created xsi:type="dcterms:W3CDTF">2013-07-09T00:54:00Z</dcterms:created>
  <dcterms:modified xsi:type="dcterms:W3CDTF">2013-07-09T13:15:00Z</dcterms:modified>
</cp:coreProperties>
</file>